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E06F" w14:textId="50007547" w:rsidR="00546954" w:rsidRDefault="00DA6960" w:rsidP="00DA36B1">
      <w:pPr>
        <w:jc w:val="center"/>
        <w:rPr>
          <w:rFonts w:ascii="Arial" w:hAnsi="Arial" w:cs="Arial"/>
          <w:b/>
          <w:sz w:val="22"/>
          <w:szCs w:val="22"/>
          <w:lang w:val="en-GB"/>
        </w:rPr>
      </w:pPr>
      <w:r>
        <w:rPr>
          <w:rFonts w:ascii="Arial" w:hAnsi="Arial" w:cs="Arial"/>
          <w:b/>
          <w:sz w:val="22"/>
          <w:szCs w:val="22"/>
          <w:lang w:val="en-GB"/>
        </w:rPr>
        <w:t xml:space="preserve">                                                                                                                                                                                                                                                                                                                                                                                                                                                                                                                                                                   </w:t>
      </w:r>
    </w:p>
    <w:p w14:paraId="4E1CD57E" w14:textId="77777777" w:rsidR="00061318" w:rsidRPr="00336D9C" w:rsidRDefault="008E1514" w:rsidP="008E1514">
      <w:pPr>
        <w:pStyle w:val="wP1"/>
        <w:ind w:left="2880" w:firstLine="720"/>
        <w:rPr>
          <w:rFonts w:ascii="Calibri" w:hAnsi="Calibri"/>
          <w:b/>
        </w:rPr>
      </w:pPr>
      <w:r>
        <w:rPr>
          <w:rFonts w:ascii="Calibri" w:hAnsi="Calibri"/>
          <w:b/>
          <w:noProof/>
          <w:lang w:val="en-ZA" w:eastAsia="en-ZA" w:bidi="ar-SA"/>
        </w:rPr>
        <w:drawing>
          <wp:anchor distT="0" distB="0" distL="114300" distR="114300" simplePos="0" relativeHeight="251658240" behindDoc="1" locked="0" layoutInCell="1" allowOverlap="1" wp14:anchorId="6D17258A" wp14:editId="2C0820E9">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sidR="00650E44">
        <w:rPr>
          <w:rFonts w:ascii="Calibri" w:hAnsi="Calibri"/>
          <w:b/>
        </w:rPr>
        <w:t xml:space="preserve">ALL REGIONS </w:t>
      </w:r>
      <w:r w:rsidR="00061318" w:rsidRPr="00336D9C">
        <w:rPr>
          <w:rFonts w:ascii="Calibri" w:hAnsi="Calibri"/>
          <w:b/>
        </w:rPr>
        <w:t>MEETING</w:t>
      </w:r>
      <w:r w:rsidR="00061318">
        <w:rPr>
          <w:rFonts w:ascii="Calibri" w:hAnsi="Calibri"/>
          <w:b/>
        </w:rPr>
        <w:t xml:space="preserve"> MINUTES</w:t>
      </w:r>
    </w:p>
    <w:p w14:paraId="43373471" w14:textId="14FB7255" w:rsidR="00061318" w:rsidRPr="00336D9C" w:rsidRDefault="008E1514" w:rsidP="008E1514">
      <w:pPr>
        <w:pStyle w:val="wP1"/>
        <w:ind w:left="2880" w:firstLine="720"/>
        <w:rPr>
          <w:rFonts w:ascii="Calibri" w:hAnsi="Calibri"/>
          <w:b/>
        </w:rPr>
      </w:pPr>
      <w:r>
        <w:rPr>
          <w:rFonts w:ascii="Calibri" w:hAnsi="Calibri"/>
          <w:b/>
        </w:rPr>
        <w:t xml:space="preserve">      </w:t>
      </w:r>
      <w:r w:rsidR="00AD1B5C">
        <w:rPr>
          <w:rFonts w:ascii="Calibri" w:hAnsi="Calibri"/>
          <w:b/>
        </w:rPr>
        <w:t>26</w:t>
      </w:r>
      <w:r w:rsidR="00AD1B5C" w:rsidRPr="00AD1B5C">
        <w:rPr>
          <w:rFonts w:ascii="Calibri" w:hAnsi="Calibri"/>
          <w:b/>
          <w:vertAlign w:val="superscript"/>
        </w:rPr>
        <w:t>th</w:t>
      </w:r>
      <w:r w:rsidR="00AD1B5C">
        <w:rPr>
          <w:rFonts w:ascii="Calibri" w:hAnsi="Calibri"/>
          <w:b/>
        </w:rPr>
        <w:t xml:space="preserve"> February 2020</w:t>
      </w:r>
    </w:p>
    <w:p w14:paraId="37E39B95" w14:textId="77777777" w:rsidR="00061318" w:rsidRPr="00336D9C" w:rsidRDefault="00650E44" w:rsidP="008E1514">
      <w:pPr>
        <w:pStyle w:val="wP1"/>
        <w:ind w:left="2880" w:firstLine="720"/>
        <w:rPr>
          <w:rFonts w:ascii="Calibri" w:hAnsi="Calibri"/>
          <w:b/>
        </w:rPr>
      </w:pPr>
      <w:r>
        <w:rPr>
          <w:rFonts w:ascii="Calibri" w:hAnsi="Calibri"/>
          <w:b/>
        </w:rPr>
        <w:t>SALESIANS INSTITUTE</w:t>
      </w:r>
    </w:p>
    <w:p w14:paraId="31D47660" w14:textId="77777777" w:rsidR="00061318" w:rsidRPr="00061318" w:rsidRDefault="00650E44" w:rsidP="008E1514">
      <w:pPr>
        <w:spacing w:after="0"/>
        <w:ind w:left="3600" w:firstLine="720"/>
        <w:rPr>
          <w:rFonts w:ascii="Calibri" w:hAnsi="Calibri" w:cs="Calibri"/>
          <w:b/>
        </w:rPr>
      </w:pPr>
      <w:r>
        <w:rPr>
          <w:rFonts w:ascii="Calibri" w:hAnsi="Calibri"/>
          <w:b/>
        </w:rPr>
        <w:t>10:0</w:t>
      </w:r>
      <w:r w:rsidR="00AB67B4">
        <w:rPr>
          <w:rFonts w:ascii="Calibri" w:hAnsi="Calibri"/>
          <w:b/>
        </w:rPr>
        <w:t>0-12:0</w:t>
      </w:r>
      <w:r w:rsidR="00836A62">
        <w:rPr>
          <w:rFonts w:ascii="Calibri" w:hAnsi="Calibri"/>
          <w:b/>
        </w:rPr>
        <w:t>0</w:t>
      </w:r>
    </w:p>
    <w:p w14:paraId="3ECE1326" w14:textId="77777777"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p>
    <w:p w14:paraId="02C15D38" w14:textId="77777777" w:rsidR="00061318" w:rsidRPr="00C927A2" w:rsidRDefault="00061318" w:rsidP="00061318">
      <w:pPr>
        <w:pStyle w:val="wP7"/>
        <w:rPr>
          <w:rFonts w:ascii="Calibri" w:hAnsi="Calibri" w:cs="Calibri"/>
        </w:rPr>
      </w:pPr>
    </w:p>
    <w:p w14:paraId="0AE47F90" w14:textId="1012CFF3" w:rsidR="007958AF" w:rsidRDefault="00061318" w:rsidP="000B1A9A">
      <w:pPr>
        <w:pStyle w:val="wP7"/>
        <w:rPr>
          <w:rFonts w:ascii="Calibri" w:hAnsi="Calibri" w:cs="Calibri"/>
          <w:sz w:val="20"/>
          <w:szCs w:val="20"/>
        </w:rPr>
      </w:pPr>
      <w:r w:rsidRPr="00964CAE">
        <w:rPr>
          <w:rFonts w:ascii="Calibri" w:hAnsi="Calibri" w:cs="Calibri"/>
          <w:b/>
          <w:sz w:val="20"/>
          <w:szCs w:val="20"/>
        </w:rPr>
        <w:t xml:space="preserve">PRESENT:  </w:t>
      </w:r>
      <w:proofErr w:type="spellStart"/>
      <w:r w:rsidR="007958AF">
        <w:rPr>
          <w:rFonts w:ascii="Calibri" w:hAnsi="Calibri" w:cs="Calibri"/>
          <w:sz w:val="20"/>
          <w:szCs w:val="20"/>
        </w:rPr>
        <w:t>Allistair</w:t>
      </w:r>
      <w:proofErr w:type="spellEnd"/>
      <w:r w:rsidR="007958AF">
        <w:rPr>
          <w:rFonts w:ascii="Calibri" w:hAnsi="Calibri" w:cs="Calibri"/>
          <w:sz w:val="20"/>
          <w:szCs w:val="20"/>
        </w:rPr>
        <w:t xml:space="preserve"> </w:t>
      </w:r>
      <w:proofErr w:type="spellStart"/>
      <w:r w:rsidR="007958AF">
        <w:rPr>
          <w:rFonts w:ascii="Calibri" w:hAnsi="Calibri" w:cs="Calibri"/>
          <w:sz w:val="20"/>
          <w:szCs w:val="20"/>
        </w:rPr>
        <w:t>Scholtz</w:t>
      </w:r>
      <w:proofErr w:type="spellEnd"/>
      <w:r w:rsidR="007958AF">
        <w:rPr>
          <w:rFonts w:ascii="Calibri" w:hAnsi="Calibri" w:cs="Calibri"/>
          <w:sz w:val="20"/>
          <w:szCs w:val="20"/>
        </w:rPr>
        <w:t xml:space="preserve"> (VRCID</w:t>
      </w:r>
      <w:r w:rsidR="00665579">
        <w:rPr>
          <w:rFonts w:ascii="Calibri" w:hAnsi="Calibri" w:cs="Calibri"/>
          <w:sz w:val="20"/>
          <w:szCs w:val="20"/>
        </w:rPr>
        <w:t xml:space="preserve">),  </w:t>
      </w:r>
      <w:r w:rsidR="00C445E7">
        <w:rPr>
          <w:rFonts w:ascii="Calibri" w:hAnsi="Calibri" w:cs="Calibri"/>
          <w:sz w:val="20"/>
          <w:szCs w:val="20"/>
        </w:rPr>
        <w:t xml:space="preserve">Wilma </w:t>
      </w:r>
      <w:proofErr w:type="spellStart"/>
      <w:r w:rsidR="00C445E7">
        <w:rPr>
          <w:rFonts w:ascii="Calibri" w:hAnsi="Calibri" w:cs="Calibri"/>
          <w:sz w:val="20"/>
          <w:szCs w:val="20"/>
        </w:rPr>
        <w:t>Piek</w:t>
      </w:r>
      <w:proofErr w:type="spellEnd"/>
      <w:r w:rsidR="00C445E7">
        <w:rPr>
          <w:rFonts w:ascii="Calibri" w:hAnsi="Calibri" w:cs="Calibri"/>
          <w:sz w:val="20"/>
          <w:szCs w:val="20"/>
        </w:rPr>
        <w:t xml:space="preserve"> (VRCID</w:t>
      </w:r>
      <w:r w:rsidR="009826A9">
        <w:rPr>
          <w:rFonts w:ascii="Calibri" w:hAnsi="Calibri" w:cs="Calibri"/>
          <w:sz w:val="20"/>
          <w:szCs w:val="20"/>
        </w:rPr>
        <w:t>),</w:t>
      </w:r>
      <w:r w:rsidR="00DA58A1">
        <w:rPr>
          <w:rFonts w:ascii="Calibri" w:hAnsi="Calibri" w:cs="Calibri"/>
          <w:sz w:val="20"/>
          <w:szCs w:val="20"/>
        </w:rPr>
        <w:t xml:space="preserve"> </w:t>
      </w:r>
      <w:proofErr w:type="spellStart"/>
      <w:r w:rsidR="00DA58A1">
        <w:rPr>
          <w:rFonts w:ascii="Calibri" w:hAnsi="Calibri" w:cs="Calibri"/>
          <w:sz w:val="20"/>
          <w:szCs w:val="20"/>
        </w:rPr>
        <w:t>Alois</w:t>
      </w:r>
      <w:proofErr w:type="spellEnd"/>
      <w:r w:rsidR="00DA58A1">
        <w:rPr>
          <w:rFonts w:ascii="Calibri" w:hAnsi="Calibri" w:cs="Calibri"/>
          <w:sz w:val="20"/>
          <w:szCs w:val="20"/>
        </w:rPr>
        <w:t xml:space="preserve"> </w:t>
      </w:r>
      <w:proofErr w:type="spellStart"/>
      <w:r w:rsidR="00DA58A1">
        <w:rPr>
          <w:rFonts w:ascii="Calibri" w:hAnsi="Calibri" w:cs="Calibri"/>
          <w:sz w:val="20"/>
          <w:szCs w:val="20"/>
        </w:rPr>
        <w:t>Aloo</w:t>
      </w:r>
      <w:proofErr w:type="spellEnd"/>
      <w:r w:rsidR="00DA58A1">
        <w:rPr>
          <w:rFonts w:ascii="Calibri" w:hAnsi="Calibri" w:cs="Calibri"/>
          <w:sz w:val="20"/>
          <w:szCs w:val="20"/>
        </w:rPr>
        <w:t xml:space="preserve"> (SOS</w:t>
      </w:r>
      <w:r w:rsidR="007958AF">
        <w:rPr>
          <w:rFonts w:ascii="Calibri" w:hAnsi="Calibri" w:cs="Calibri"/>
          <w:sz w:val="20"/>
          <w:szCs w:val="20"/>
        </w:rPr>
        <w:t>), Elizabeth Horn (KRAC</w:t>
      </w:r>
      <w:r w:rsidR="00665579">
        <w:rPr>
          <w:rFonts w:ascii="Calibri" w:hAnsi="Calibri" w:cs="Calibri"/>
          <w:sz w:val="20"/>
          <w:szCs w:val="20"/>
        </w:rPr>
        <w:t xml:space="preserve">), </w:t>
      </w:r>
      <w:r w:rsidR="007958AF">
        <w:rPr>
          <w:rFonts w:ascii="Calibri" w:hAnsi="Calibri" w:cs="Calibri"/>
          <w:sz w:val="20"/>
          <w:szCs w:val="20"/>
        </w:rPr>
        <w:t xml:space="preserve"> Valencia </w:t>
      </w:r>
      <w:proofErr w:type="spellStart"/>
      <w:r w:rsidR="007958AF">
        <w:rPr>
          <w:rFonts w:ascii="Calibri" w:hAnsi="Calibri" w:cs="Calibri"/>
          <w:sz w:val="20"/>
          <w:szCs w:val="20"/>
        </w:rPr>
        <w:t>Lottriet</w:t>
      </w:r>
      <w:proofErr w:type="spellEnd"/>
      <w:r w:rsidR="007958AF">
        <w:rPr>
          <w:rFonts w:ascii="Calibri" w:hAnsi="Calibri" w:cs="Calibri"/>
          <w:sz w:val="20"/>
          <w:szCs w:val="20"/>
        </w:rPr>
        <w:t xml:space="preserve"> (VCC),   </w:t>
      </w:r>
      <w:r w:rsidR="00AD1B5C">
        <w:rPr>
          <w:rFonts w:ascii="Calibri" w:hAnsi="Calibri" w:cs="Calibri"/>
          <w:sz w:val="20"/>
          <w:szCs w:val="20"/>
        </w:rPr>
        <w:t xml:space="preserve">Herman Smit (CAP), Pat Eddy (CCID), </w:t>
      </w:r>
      <w:proofErr w:type="spellStart"/>
      <w:r w:rsidR="00AD1B5C">
        <w:rPr>
          <w:rFonts w:ascii="Calibri" w:hAnsi="Calibri" w:cs="Calibri"/>
          <w:sz w:val="20"/>
          <w:szCs w:val="20"/>
        </w:rPr>
        <w:t>Nqkwanda</w:t>
      </w:r>
      <w:proofErr w:type="spellEnd"/>
      <w:r w:rsidR="00AD1B5C">
        <w:rPr>
          <w:rFonts w:ascii="Calibri" w:hAnsi="Calibri" w:cs="Calibri"/>
          <w:sz w:val="20"/>
          <w:szCs w:val="20"/>
        </w:rPr>
        <w:t xml:space="preserve"> </w:t>
      </w:r>
      <w:proofErr w:type="spellStart"/>
      <w:r w:rsidR="00AD1B5C">
        <w:rPr>
          <w:rFonts w:ascii="Calibri" w:hAnsi="Calibri" w:cs="Calibri"/>
          <w:sz w:val="20"/>
          <w:szCs w:val="20"/>
        </w:rPr>
        <w:t>Mbekwa</w:t>
      </w:r>
      <w:proofErr w:type="spellEnd"/>
      <w:r w:rsidR="00AD1B5C">
        <w:rPr>
          <w:rFonts w:ascii="Calibri" w:hAnsi="Calibri" w:cs="Calibri"/>
          <w:sz w:val="20"/>
          <w:szCs w:val="20"/>
        </w:rPr>
        <w:t xml:space="preserve"> (PPG), Kala </w:t>
      </w:r>
      <w:proofErr w:type="spellStart"/>
      <w:r w:rsidR="00AD1B5C">
        <w:rPr>
          <w:rFonts w:ascii="Calibri" w:hAnsi="Calibri" w:cs="Calibri"/>
          <w:sz w:val="20"/>
          <w:szCs w:val="20"/>
        </w:rPr>
        <w:t>Khanyiso</w:t>
      </w:r>
      <w:proofErr w:type="spellEnd"/>
      <w:r w:rsidR="00AD1B5C">
        <w:rPr>
          <w:rFonts w:ascii="Calibri" w:hAnsi="Calibri" w:cs="Calibri"/>
          <w:sz w:val="20"/>
          <w:szCs w:val="20"/>
        </w:rPr>
        <w:t xml:space="preserve"> (PPG), </w:t>
      </w:r>
      <w:proofErr w:type="spellStart"/>
      <w:r w:rsidR="00AD1B5C">
        <w:rPr>
          <w:rFonts w:ascii="Calibri" w:hAnsi="Calibri" w:cs="Calibri"/>
          <w:sz w:val="20"/>
          <w:szCs w:val="20"/>
        </w:rPr>
        <w:t>Nyameka</w:t>
      </w:r>
      <w:proofErr w:type="spellEnd"/>
      <w:r w:rsidR="00AD1B5C">
        <w:rPr>
          <w:rFonts w:ascii="Calibri" w:hAnsi="Calibri" w:cs="Calibri"/>
          <w:sz w:val="20"/>
          <w:szCs w:val="20"/>
        </w:rPr>
        <w:t xml:space="preserve"> </w:t>
      </w:r>
      <w:proofErr w:type="spellStart"/>
      <w:r w:rsidR="00AD1B5C">
        <w:rPr>
          <w:rFonts w:ascii="Calibri" w:hAnsi="Calibri" w:cs="Calibri"/>
          <w:sz w:val="20"/>
          <w:szCs w:val="20"/>
        </w:rPr>
        <w:t>Mzamo</w:t>
      </w:r>
      <w:proofErr w:type="spellEnd"/>
      <w:r w:rsidR="00AD1B5C">
        <w:rPr>
          <w:rFonts w:ascii="Calibri" w:hAnsi="Calibri" w:cs="Calibri"/>
          <w:sz w:val="20"/>
          <w:szCs w:val="20"/>
        </w:rPr>
        <w:t xml:space="preserve"> (PPG), Candice Domingo (VCC), </w:t>
      </w:r>
      <w:proofErr w:type="spellStart"/>
      <w:r w:rsidR="00AD1B5C">
        <w:rPr>
          <w:rFonts w:ascii="Calibri" w:hAnsi="Calibri" w:cs="Calibri"/>
          <w:sz w:val="20"/>
          <w:szCs w:val="20"/>
        </w:rPr>
        <w:t>Tsatang</w:t>
      </w:r>
      <w:proofErr w:type="spellEnd"/>
      <w:r w:rsidR="00AD1B5C">
        <w:rPr>
          <w:rFonts w:ascii="Calibri" w:hAnsi="Calibri" w:cs="Calibri"/>
          <w:sz w:val="20"/>
          <w:szCs w:val="20"/>
        </w:rPr>
        <w:t xml:space="preserve"> </w:t>
      </w:r>
      <w:proofErr w:type="spellStart"/>
      <w:r w:rsidR="00AD1B5C">
        <w:rPr>
          <w:rFonts w:ascii="Calibri" w:hAnsi="Calibri" w:cs="Calibri"/>
          <w:sz w:val="20"/>
          <w:szCs w:val="20"/>
        </w:rPr>
        <w:t>Mathabelo</w:t>
      </w:r>
      <w:proofErr w:type="spellEnd"/>
      <w:r w:rsidR="00AD1B5C">
        <w:rPr>
          <w:rFonts w:ascii="Calibri" w:hAnsi="Calibri" w:cs="Calibri"/>
          <w:sz w:val="20"/>
          <w:szCs w:val="20"/>
        </w:rPr>
        <w:t xml:space="preserve"> (TLC), Tilda Smith (ACVV </w:t>
      </w:r>
      <w:proofErr w:type="spellStart"/>
      <w:r w:rsidR="00AD1B5C">
        <w:rPr>
          <w:rFonts w:ascii="Calibri" w:hAnsi="Calibri" w:cs="Calibri"/>
          <w:sz w:val="20"/>
          <w:szCs w:val="20"/>
        </w:rPr>
        <w:t>Brightlights</w:t>
      </w:r>
      <w:proofErr w:type="spellEnd"/>
      <w:r w:rsidR="00AD1B5C">
        <w:rPr>
          <w:rFonts w:ascii="Calibri" w:hAnsi="Calibri" w:cs="Calibri"/>
          <w:sz w:val="20"/>
          <w:szCs w:val="20"/>
        </w:rPr>
        <w:t xml:space="preserve">), Emma (HC Projects), </w:t>
      </w:r>
      <w:proofErr w:type="spellStart"/>
      <w:r w:rsidR="00AD1B5C">
        <w:rPr>
          <w:rFonts w:ascii="Calibri" w:hAnsi="Calibri" w:cs="Calibri"/>
          <w:sz w:val="20"/>
          <w:szCs w:val="20"/>
        </w:rPr>
        <w:t>Liberene</w:t>
      </w:r>
      <w:proofErr w:type="spellEnd"/>
      <w:r w:rsidR="00AD1B5C">
        <w:rPr>
          <w:rFonts w:ascii="Calibri" w:hAnsi="Calibri" w:cs="Calibri"/>
          <w:sz w:val="20"/>
          <w:szCs w:val="20"/>
        </w:rPr>
        <w:t xml:space="preserve"> Arnold (</w:t>
      </w:r>
      <w:proofErr w:type="spellStart"/>
      <w:r w:rsidR="00AD1B5C">
        <w:rPr>
          <w:rFonts w:ascii="Calibri" w:hAnsi="Calibri" w:cs="Calibri"/>
          <w:sz w:val="20"/>
          <w:szCs w:val="20"/>
        </w:rPr>
        <w:t>Masithmbele</w:t>
      </w:r>
      <w:proofErr w:type="spellEnd"/>
      <w:r w:rsidR="00AD1B5C">
        <w:rPr>
          <w:rFonts w:ascii="Calibri" w:hAnsi="Calibri" w:cs="Calibri"/>
          <w:sz w:val="20"/>
          <w:szCs w:val="20"/>
        </w:rPr>
        <w:t>), Chantal August (</w:t>
      </w:r>
      <w:proofErr w:type="spellStart"/>
      <w:r w:rsidR="00AD1B5C">
        <w:rPr>
          <w:rFonts w:ascii="Calibri" w:hAnsi="Calibri" w:cs="Calibri"/>
          <w:sz w:val="20"/>
          <w:szCs w:val="20"/>
        </w:rPr>
        <w:t>Masithembele</w:t>
      </w:r>
      <w:proofErr w:type="spellEnd"/>
      <w:r w:rsidR="00AD1B5C">
        <w:rPr>
          <w:rFonts w:ascii="Calibri" w:hAnsi="Calibri" w:cs="Calibri"/>
          <w:sz w:val="20"/>
          <w:szCs w:val="20"/>
        </w:rPr>
        <w:t xml:space="preserve">), </w:t>
      </w:r>
      <w:r w:rsidR="0001782A">
        <w:rPr>
          <w:rFonts w:ascii="Calibri" w:hAnsi="Calibri" w:cs="Calibri"/>
          <w:sz w:val="20"/>
          <w:szCs w:val="20"/>
        </w:rPr>
        <w:t xml:space="preserve">Angela </w:t>
      </w:r>
      <w:proofErr w:type="spellStart"/>
      <w:r w:rsidR="0001782A">
        <w:rPr>
          <w:rFonts w:ascii="Calibri" w:hAnsi="Calibri" w:cs="Calibri"/>
          <w:sz w:val="20"/>
          <w:szCs w:val="20"/>
        </w:rPr>
        <w:t>Mandlanti</w:t>
      </w:r>
      <w:proofErr w:type="spellEnd"/>
      <w:r w:rsidR="0001782A">
        <w:rPr>
          <w:rFonts w:ascii="Calibri" w:hAnsi="Calibri" w:cs="Calibri"/>
          <w:sz w:val="20"/>
          <w:szCs w:val="20"/>
        </w:rPr>
        <w:t xml:space="preserve"> (</w:t>
      </w:r>
      <w:proofErr w:type="spellStart"/>
      <w:r w:rsidR="0001782A">
        <w:rPr>
          <w:rFonts w:ascii="Calibri" w:hAnsi="Calibri" w:cs="Calibri"/>
          <w:sz w:val="20"/>
          <w:szCs w:val="20"/>
        </w:rPr>
        <w:t>Masthembele</w:t>
      </w:r>
      <w:proofErr w:type="spellEnd"/>
      <w:r w:rsidR="0001782A">
        <w:rPr>
          <w:rFonts w:ascii="Calibri" w:hAnsi="Calibri" w:cs="Calibri"/>
          <w:sz w:val="20"/>
          <w:szCs w:val="20"/>
        </w:rPr>
        <w:t xml:space="preserve">), </w:t>
      </w:r>
      <w:proofErr w:type="spellStart"/>
      <w:r w:rsidR="0001782A">
        <w:rPr>
          <w:rFonts w:ascii="Calibri" w:hAnsi="Calibri" w:cs="Calibri"/>
          <w:sz w:val="20"/>
          <w:szCs w:val="20"/>
        </w:rPr>
        <w:t>Beryldene</w:t>
      </w:r>
      <w:proofErr w:type="spellEnd"/>
      <w:r w:rsidR="00180F70">
        <w:rPr>
          <w:rFonts w:ascii="Calibri" w:hAnsi="Calibri" w:cs="Calibri"/>
          <w:sz w:val="20"/>
          <w:szCs w:val="20"/>
        </w:rPr>
        <w:t xml:space="preserve"> T</w:t>
      </w:r>
      <w:r w:rsidR="0001782A">
        <w:rPr>
          <w:rFonts w:ascii="Calibri" w:hAnsi="Calibri" w:cs="Calibri"/>
          <w:sz w:val="20"/>
          <w:szCs w:val="20"/>
        </w:rPr>
        <w:t xml:space="preserve"> ( </w:t>
      </w:r>
      <w:r w:rsidR="003E4C85">
        <w:rPr>
          <w:rFonts w:ascii="Calibri" w:hAnsi="Calibri" w:cs="Calibri"/>
          <w:sz w:val="20"/>
          <w:szCs w:val="20"/>
        </w:rPr>
        <w:t>Educator</w:t>
      </w:r>
      <w:r w:rsidR="0001782A">
        <w:rPr>
          <w:rFonts w:ascii="Calibri" w:hAnsi="Calibri" w:cs="Calibri"/>
          <w:sz w:val="20"/>
          <w:szCs w:val="20"/>
        </w:rPr>
        <w:t xml:space="preserve">), </w:t>
      </w:r>
      <w:proofErr w:type="spellStart"/>
      <w:r w:rsidR="0001782A">
        <w:rPr>
          <w:rFonts w:ascii="Calibri" w:hAnsi="Calibri" w:cs="Calibri"/>
          <w:sz w:val="20"/>
          <w:szCs w:val="20"/>
        </w:rPr>
        <w:t>Rochshana</w:t>
      </w:r>
      <w:proofErr w:type="spellEnd"/>
      <w:r w:rsidR="0001782A">
        <w:rPr>
          <w:rFonts w:ascii="Calibri" w:hAnsi="Calibri" w:cs="Calibri"/>
          <w:sz w:val="20"/>
          <w:szCs w:val="20"/>
        </w:rPr>
        <w:t xml:space="preserve"> kemp (WCED), Ignatius France (The Justice Desk), </w:t>
      </w:r>
      <w:proofErr w:type="spellStart"/>
      <w:r w:rsidR="00180F70">
        <w:rPr>
          <w:rFonts w:ascii="Calibri" w:hAnsi="Calibri" w:cs="Calibri"/>
          <w:sz w:val="20"/>
          <w:szCs w:val="20"/>
        </w:rPr>
        <w:t>Jasmina</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Salie</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Mustadafin</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Londek</w:t>
      </w:r>
      <w:r w:rsidR="003E4C85">
        <w:rPr>
          <w:rFonts w:ascii="Calibri" w:hAnsi="Calibri" w:cs="Calibri"/>
          <w:sz w:val="20"/>
          <w:szCs w:val="20"/>
        </w:rPr>
        <w:t>a</w:t>
      </w:r>
      <w:proofErr w:type="spellEnd"/>
      <w:r w:rsidR="00180F70">
        <w:rPr>
          <w:rFonts w:ascii="Calibri" w:hAnsi="Calibri" w:cs="Calibri"/>
          <w:sz w:val="20"/>
          <w:szCs w:val="20"/>
        </w:rPr>
        <w:t xml:space="preserve"> M (</w:t>
      </w:r>
      <w:proofErr w:type="spellStart"/>
      <w:r w:rsidR="00180F70">
        <w:rPr>
          <w:rFonts w:ascii="Calibri" w:hAnsi="Calibri" w:cs="Calibri"/>
          <w:sz w:val="20"/>
          <w:szCs w:val="20"/>
        </w:rPr>
        <w:t>Mustadafin</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Nuraan</w:t>
      </w:r>
      <w:proofErr w:type="spellEnd"/>
      <w:r w:rsidR="00180F70">
        <w:rPr>
          <w:rFonts w:ascii="Calibri" w:hAnsi="Calibri" w:cs="Calibri"/>
          <w:sz w:val="20"/>
          <w:szCs w:val="20"/>
        </w:rPr>
        <w:t xml:space="preserve"> Lee (</w:t>
      </w:r>
      <w:proofErr w:type="spellStart"/>
      <w:r w:rsidR="00180F70">
        <w:rPr>
          <w:rFonts w:ascii="Calibri" w:hAnsi="Calibri" w:cs="Calibri"/>
          <w:sz w:val="20"/>
          <w:szCs w:val="20"/>
        </w:rPr>
        <w:t>Mustadafin</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Kayleen</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Moerat</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Mustadafin</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Romina</w:t>
      </w:r>
      <w:proofErr w:type="spellEnd"/>
      <w:r w:rsidR="00180F70">
        <w:rPr>
          <w:rFonts w:ascii="Calibri" w:hAnsi="Calibri" w:cs="Calibri"/>
          <w:sz w:val="20"/>
          <w:szCs w:val="20"/>
        </w:rPr>
        <w:t xml:space="preserve"> </w:t>
      </w:r>
      <w:proofErr w:type="spellStart"/>
      <w:r w:rsidR="00180F70">
        <w:rPr>
          <w:rFonts w:ascii="Calibri" w:hAnsi="Calibri" w:cs="Calibri"/>
          <w:sz w:val="20"/>
          <w:szCs w:val="20"/>
        </w:rPr>
        <w:t>Meneghetti</w:t>
      </w:r>
      <w:proofErr w:type="spellEnd"/>
      <w:r w:rsidR="00180F70">
        <w:rPr>
          <w:rFonts w:ascii="Calibri" w:hAnsi="Calibri" w:cs="Calibri"/>
          <w:sz w:val="20"/>
          <w:szCs w:val="20"/>
        </w:rPr>
        <w:t xml:space="preserve"> (Lawrence House), Charlen</w:t>
      </w:r>
      <w:r w:rsidR="003E4C85">
        <w:rPr>
          <w:rFonts w:ascii="Calibri" w:hAnsi="Calibri" w:cs="Calibri"/>
          <w:sz w:val="20"/>
          <w:szCs w:val="20"/>
        </w:rPr>
        <w:t>e</w:t>
      </w:r>
      <w:r w:rsidR="00180F70">
        <w:rPr>
          <w:rFonts w:ascii="Calibri" w:hAnsi="Calibri" w:cs="Calibri"/>
          <w:sz w:val="20"/>
          <w:szCs w:val="20"/>
        </w:rPr>
        <w:t xml:space="preserve"> </w:t>
      </w:r>
      <w:proofErr w:type="spellStart"/>
      <w:r w:rsidR="00180F70">
        <w:rPr>
          <w:rFonts w:ascii="Calibri" w:hAnsi="Calibri" w:cs="Calibri"/>
          <w:sz w:val="20"/>
          <w:szCs w:val="20"/>
        </w:rPr>
        <w:t>Britz</w:t>
      </w:r>
      <w:proofErr w:type="spellEnd"/>
      <w:r w:rsidR="00180F70">
        <w:rPr>
          <w:rFonts w:ascii="Calibri" w:hAnsi="Calibri" w:cs="Calibri"/>
          <w:sz w:val="20"/>
          <w:szCs w:val="20"/>
        </w:rPr>
        <w:t xml:space="preserve"> (Lawrence</w:t>
      </w:r>
      <w:r w:rsidR="000B1A9A">
        <w:rPr>
          <w:rFonts w:ascii="Calibri" w:hAnsi="Calibri" w:cs="Calibri"/>
          <w:sz w:val="20"/>
          <w:szCs w:val="20"/>
        </w:rPr>
        <w:t xml:space="preserve"> House), Leticia da Silva (TLC), Colleen Brookes-Gain (WCSCF) and</w:t>
      </w:r>
      <w:r w:rsidR="000B1A9A" w:rsidRPr="000B1A9A">
        <w:rPr>
          <w:rFonts w:ascii="Calibri" w:hAnsi="Calibri" w:cs="Calibri"/>
          <w:sz w:val="20"/>
          <w:szCs w:val="20"/>
        </w:rPr>
        <w:t xml:space="preserve"> </w:t>
      </w:r>
      <w:r w:rsidR="000B1A9A">
        <w:rPr>
          <w:rFonts w:ascii="Calibri" w:hAnsi="Calibri" w:cs="Calibri"/>
          <w:sz w:val="20"/>
          <w:szCs w:val="20"/>
        </w:rPr>
        <w:t>Janice King (WCSCF).</w:t>
      </w:r>
    </w:p>
    <w:p w14:paraId="107594FA" w14:textId="77777777" w:rsidR="007958AF" w:rsidRPr="007077DE" w:rsidRDefault="007958AF" w:rsidP="00061318">
      <w:pPr>
        <w:pStyle w:val="wP7"/>
        <w:rPr>
          <w:rFonts w:ascii="Calibri" w:hAnsi="Calibri" w:cs="Calibri"/>
          <w:bCs/>
          <w:sz w:val="20"/>
          <w:szCs w:val="20"/>
        </w:rPr>
      </w:pPr>
    </w:p>
    <w:p w14:paraId="1042DDD6" w14:textId="312981C6" w:rsidR="00061318" w:rsidRPr="00964CAE" w:rsidRDefault="00061318" w:rsidP="00061318">
      <w:pPr>
        <w:pStyle w:val="wP7"/>
        <w:rPr>
          <w:rFonts w:ascii="Calibri" w:hAnsi="Calibri" w:cs="Calibri"/>
          <w:bCs/>
          <w:sz w:val="20"/>
          <w:szCs w:val="20"/>
        </w:rPr>
      </w:pPr>
      <w:r w:rsidRPr="00964CAE">
        <w:rPr>
          <w:rFonts w:ascii="Calibri" w:hAnsi="Calibri" w:cs="Calibri"/>
          <w:b/>
          <w:bCs/>
          <w:sz w:val="20"/>
          <w:szCs w:val="20"/>
        </w:rPr>
        <w:t>APOLOGIES</w:t>
      </w:r>
      <w:r w:rsidR="00180F70">
        <w:rPr>
          <w:rFonts w:ascii="Calibri" w:hAnsi="Calibri" w:cs="Calibri"/>
          <w:bCs/>
          <w:sz w:val="20"/>
          <w:szCs w:val="20"/>
        </w:rPr>
        <w:t>: Betty</w:t>
      </w:r>
      <w:r w:rsidR="004B0D33">
        <w:rPr>
          <w:rFonts w:ascii="Calibri" w:hAnsi="Calibri" w:cs="Calibri"/>
          <w:bCs/>
          <w:sz w:val="20"/>
          <w:szCs w:val="20"/>
        </w:rPr>
        <w:t xml:space="preserve"> </w:t>
      </w:r>
      <w:proofErr w:type="spellStart"/>
      <w:r w:rsidR="004B0D33">
        <w:rPr>
          <w:rFonts w:ascii="Calibri" w:hAnsi="Calibri" w:cs="Calibri"/>
          <w:bCs/>
          <w:sz w:val="20"/>
          <w:szCs w:val="20"/>
        </w:rPr>
        <w:t>Niewoudt</w:t>
      </w:r>
      <w:proofErr w:type="spellEnd"/>
      <w:r w:rsidR="00180F70">
        <w:rPr>
          <w:rFonts w:ascii="Calibri" w:hAnsi="Calibri" w:cs="Calibri"/>
          <w:bCs/>
          <w:sz w:val="20"/>
          <w:szCs w:val="20"/>
        </w:rPr>
        <w:t xml:space="preserve"> &amp; Crew </w:t>
      </w:r>
      <w:r w:rsidR="006C21B6">
        <w:rPr>
          <w:rFonts w:ascii="Calibri" w:hAnsi="Calibri" w:cs="Calibri"/>
          <w:bCs/>
          <w:sz w:val="20"/>
          <w:szCs w:val="20"/>
        </w:rPr>
        <w:t>(CW</w:t>
      </w:r>
      <w:r w:rsidR="00180F70">
        <w:rPr>
          <w:rFonts w:ascii="Calibri" w:hAnsi="Calibri" w:cs="Calibri"/>
          <w:bCs/>
          <w:sz w:val="20"/>
          <w:szCs w:val="20"/>
        </w:rPr>
        <w:t xml:space="preserve"> Stellenbosch), Wendy </w:t>
      </w:r>
      <w:proofErr w:type="spellStart"/>
      <w:r w:rsidR="00180F70">
        <w:rPr>
          <w:rFonts w:ascii="Calibri" w:hAnsi="Calibri" w:cs="Calibri"/>
          <w:bCs/>
          <w:sz w:val="20"/>
          <w:szCs w:val="20"/>
        </w:rPr>
        <w:t>Bosse</w:t>
      </w:r>
      <w:proofErr w:type="spellEnd"/>
      <w:r w:rsidR="00180F70">
        <w:rPr>
          <w:rFonts w:ascii="Calibri" w:hAnsi="Calibri" w:cs="Calibri"/>
          <w:bCs/>
          <w:sz w:val="20"/>
          <w:szCs w:val="20"/>
        </w:rPr>
        <w:t xml:space="preserve"> (Olympians), Stacey </w:t>
      </w:r>
      <w:proofErr w:type="spellStart"/>
      <w:r w:rsidR="00180F70">
        <w:rPr>
          <w:rFonts w:ascii="Calibri" w:hAnsi="Calibri" w:cs="Calibri"/>
          <w:bCs/>
          <w:sz w:val="20"/>
          <w:szCs w:val="20"/>
        </w:rPr>
        <w:t>Doorly</w:t>
      </w:r>
      <w:proofErr w:type="spellEnd"/>
      <w:r w:rsidR="00180F70">
        <w:rPr>
          <w:rFonts w:ascii="Calibri" w:hAnsi="Calibri" w:cs="Calibri"/>
          <w:bCs/>
          <w:sz w:val="20"/>
          <w:szCs w:val="20"/>
        </w:rPr>
        <w:t xml:space="preserve">-Jones (STAND), Isaac </w:t>
      </w:r>
      <w:proofErr w:type="spellStart"/>
      <w:r w:rsidR="00180F70">
        <w:rPr>
          <w:rFonts w:ascii="Calibri" w:hAnsi="Calibri" w:cs="Calibri"/>
          <w:bCs/>
          <w:sz w:val="20"/>
          <w:szCs w:val="20"/>
        </w:rPr>
        <w:t>Rambouli</w:t>
      </w:r>
      <w:proofErr w:type="spellEnd"/>
      <w:r w:rsidR="00180F70">
        <w:rPr>
          <w:rFonts w:ascii="Calibri" w:hAnsi="Calibri" w:cs="Calibri"/>
          <w:bCs/>
          <w:sz w:val="20"/>
          <w:szCs w:val="20"/>
        </w:rPr>
        <w:t xml:space="preserve"> (Aga</w:t>
      </w:r>
      <w:r w:rsidR="003E4C85">
        <w:rPr>
          <w:rFonts w:ascii="Calibri" w:hAnsi="Calibri" w:cs="Calibri"/>
          <w:bCs/>
          <w:sz w:val="20"/>
          <w:szCs w:val="20"/>
        </w:rPr>
        <w:t>pe)</w:t>
      </w:r>
    </w:p>
    <w:p w14:paraId="7045272B" w14:textId="77777777" w:rsidR="00061318" w:rsidRPr="00964CAE" w:rsidRDefault="00061318" w:rsidP="00061318">
      <w:pPr>
        <w:pStyle w:val="wP1"/>
        <w:rPr>
          <w:rFonts w:ascii="Calibri" w:hAnsi="Calibri" w:cs="Calibri"/>
          <w:sz w:val="20"/>
          <w:szCs w:val="20"/>
        </w:rPr>
      </w:pPr>
      <w:r w:rsidRPr="00964CAE">
        <w:rPr>
          <w:rFonts w:ascii="Calibri" w:hAnsi="Calibri" w:cs="Calibri"/>
          <w:sz w:val="20"/>
          <w:szCs w:val="20"/>
        </w:rPr>
        <w:t>______________________________________________________________________________</w:t>
      </w:r>
    </w:p>
    <w:p w14:paraId="27FC80F4" w14:textId="77777777" w:rsidR="00061318" w:rsidRPr="006B257D" w:rsidRDefault="00061318" w:rsidP="00061318">
      <w:pPr>
        <w:pStyle w:val="wP7"/>
        <w:rPr>
          <w:rFonts w:asciiTheme="minorHAnsi" w:hAnsiTheme="minorHAnsi" w:cstheme="minorHAnsi"/>
          <w:sz w:val="20"/>
          <w:szCs w:val="20"/>
        </w:rPr>
      </w:pPr>
    </w:p>
    <w:p w14:paraId="1CEBCC83" w14:textId="77777777" w:rsidR="00E716F6" w:rsidRPr="006B257D" w:rsidRDefault="00E716F6" w:rsidP="008E1514">
      <w:pPr>
        <w:pStyle w:val="ListParagraph"/>
        <w:numPr>
          <w:ilvl w:val="0"/>
          <w:numId w:val="3"/>
        </w:numPr>
        <w:spacing w:after="0" w:line="240" w:lineRule="auto"/>
        <w:ind w:left="284" w:hanging="284"/>
        <w:rPr>
          <w:rFonts w:asciiTheme="minorHAnsi" w:hAnsiTheme="minorHAnsi" w:cstheme="minorHAnsi"/>
          <w:b/>
          <w:bCs/>
          <w:sz w:val="20"/>
          <w:szCs w:val="20"/>
        </w:rPr>
      </w:pPr>
      <w:r w:rsidRPr="006B257D">
        <w:rPr>
          <w:rFonts w:asciiTheme="minorHAnsi" w:hAnsiTheme="minorHAnsi" w:cstheme="minorHAnsi"/>
          <w:b/>
          <w:bCs/>
          <w:sz w:val="20"/>
          <w:szCs w:val="20"/>
        </w:rPr>
        <w:t>COFFEE AND NETWORKING</w:t>
      </w:r>
    </w:p>
    <w:p w14:paraId="1D117617" w14:textId="3CC58A10" w:rsidR="001D635E" w:rsidRPr="006B257D" w:rsidRDefault="00061318" w:rsidP="008E1514">
      <w:pPr>
        <w:pStyle w:val="ListParagraph"/>
        <w:numPr>
          <w:ilvl w:val="0"/>
          <w:numId w:val="3"/>
        </w:numPr>
        <w:spacing w:after="0" w:line="240" w:lineRule="auto"/>
        <w:ind w:left="284" w:hanging="284"/>
        <w:rPr>
          <w:rFonts w:asciiTheme="minorHAnsi" w:hAnsiTheme="minorHAnsi" w:cstheme="minorHAnsi"/>
          <w:bCs/>
          <w:sz w:val="20"/>
          <w:szCs w:val="20"/>
        </w:rPr>
      </w:pPr>
      <w:r w:rsidRPr="006B257D">
        <w:rPr>
          <w:rFonts w:asciiTheme="minorHAnsi" w:hAnsiTheme="minorHAnsi" w:cstheme="minorHAnsi"/>
          <w:b/>
          <w:sz w:val="20"/>
          <w:szCs w:val="20"/>
        </w:rPr>
        <w:t>WELCOME</w:t>
      </w:r>
      <w:r w:rsidR="009034AF" w:rsidRPr="006B257D">
        <w:rPr>
          <w:rFonts w:asciiTheme="minorHAnsi" w:hAnsiTheme="minorHAnsi" w:cstheme="minorHAnsi"/>
          <w:b/>
          <w:sz w:val="20"/>
          <w:szCs w:val="20"/>
        </w:rPr>
        <w:t xml:space="preserve"> and INTRODUCTIONS</w:t>
      </w:r>
      <w:r w:rsidRPr="006B257D">
        <w:rPr>
          <w:rFonts w:asciiTheme="minorHAnsi" w:hAnsiTheme="minorHAnsi" w:cstheme="minorHAnsi"/>
          <w:b/>
          <w:bCs/>
          <w:sz w:val="20"/>
          <w:szCs w:val="20"/>
        </w:rPr>
        <w:t>:</w:t>
      </w:r>
      <w:r w:rsidR="00554B0B" w:rsidRPr="006B257D">
        <w:rPr>
          <w:rFonts w:asciiTheme="minorHAnsi" w:hAnsiTheme="minorHAnsi" w:cstheme="minorHAnsi"/>
          <w:b/>
          <w:bCs/>
          <w:sz w:val="20"/>
          <w:szCs w:val="20"/>
        </w:rPr>
        <w:t xml:space="preserve"> </w:t>
      </w:r>
      <w:r w:rsidR="00E716F6" w:rsidRPr="006B257D">
        <w:rPr>
          <w:rFonts w:asciiTheme="minorHAnsi" w:hAnsiTheme="minorHAnsi" w:cstheme="minorHAnsi"/>
          <w:bCs/>
          <w:sz w:val="20"/>
          <w:szCs w:val="20"/>
        </w:rPr>
        <w:t xml:space="preserve"> </w:t>
      </w:r>
      <w:r w:rsidR="007958AF" w:rsidRPr="006B257D">
        <w:rPr>
          <w:rFonts w:asciiTheme="minorHAnsi" w:hAnsiTheme="minorHAnsi" w:cstheme="minorHAnsi"/>
          <w:bCs/>
          <w:sz w:val="20"/>
          <w:szCs w:val="20"/>
        </w:rPr>
        <w:t>Janice welcomed everyone and introductions went around the room.</w:t>
      </w:r>
    </w:p>
    <w:p w14:paraId="014E6481" w14:textId="37D8232E" w:rsidR="00180F70" w:rsidRPr="009B0728" w:rsidRDefault="00180F70" w:rsidP="00180F70">
      <w:pPr>
        <w:pStyle w:val="ListParagraph"/>
        <w:spacing w:after="0" w:line="240" w:lineRule="auto"/>
        <w:ind w:left="284"/>
        <w:rPr>
          <w:rFonts w:asciiTheme="minorHAnsi" w:hAnsiTheme="minorHAnsi" w:cstheme="minorHAnsi"/>
          <w:bCs/>
          <w:sz w:val="20"/>
          <w:szCs w:val="20"/>
        </w:rPr>
      </w:pPr>
      <w:r w:rsidRPr="009B0728">
        <w:rPr>
          <w:rFonts w:asciiTheme="minorHAnsi" w:hAnsiTheme="minorHAnsi" w:cstheme="minorHAnsi"/>
          <w:bCs/>
          <w:sz w:val="20"/>
          <w:szCs w:val="20"/>
        </w:rPr>
        <w:t>Janice spoke on the importance and benefits of inter</w:t>
      </w:r>
      <w:r w:rsidR="00D3064E">
        <w:rPr>
          <w:rFonts w:asciiTheme="minorHAnsi" w:hAnsiTheme="minorHAnsi" w:cstheme="minorHAnsi"/>
          <w:bCs/>
          <w:sz w:val="20"/>
          <w:szCs w:val="20"/>
        </w:rPr>
        <w:t>-</w:t>
      </w:r>
      <w:r w:rsidRPr="009B0728">
        <w:rPr>
          <w:rFonts w:asciiTheme="minorHAnsi" w:hAnsiTheme="minorHAnsi" w:cstheme="minorHAnsi"/>
          <w:bCs/>
          <w:sz w:val="20"/>
          <w:szCs w:val="20"/>
        </w:rPr>
        <w:t>sectoral collaboration.</w:t>
      </w:r>
    </w:p>
    <w:p w14:paraId="04DCF4A7" w14:textId="77777777" w:rsidR="001D635E" w:rsidRPr="006B257D" w:rsidRDefault="001D635E" w:rsidP="009513A1">
      <w:pPr>
        <w:spacing w:before="2" w:after="2"/>
        <w:rPr>
          <w:rFonts w:asciiTheme="minorHAnsi" w:hAnsiTheme="minorHAnsi" w:cstheme="minorHAnsi"/>
          <w:b/>
          <w:sz w:val="20"/>
          <w:szCs w:val="20"/>
        </w:rPr>
      </w:pPr>
    </w:p>
    <w:p w14:paraId="4FFE530F" w14:textId="77777777" w:rsidR="003E4C85" w:rsidRDefault="00180F70" w:rsidP="003E4C85">
      <w:pPr>
        <w:pStyle w:val="ListParagraph"/>
        <w:numPr>
          <w:ilvl w:val="0"/>
          <w:numId w:val="3"/>
        </w:numPr>
        <w:spacing w:before="2" w:after="2" w:line="240" w:lineRule="auto"/>
        <w:ind w:left="284" w:hanging="284"/>
        <w:rPr>
          <w:rFonts w:asciiTheme="minorHAnsi" w:hAnsiTheme="minorHAnsi" w:cstheme="minorHAnsi"/>
          <w:b/>
          <w:sz w:val="20"/>
          <w:szCs w:val="20"/>
        </w:rPr>
      </w:pPr>
      <w:r w:rsidRPr="006B257D">
        <w:rPr>
          <w:rFonts w:asciiTheme="minorHAnsi" w:hAnsiTheme="minorHAnsi" w:cstheme="minorHAnsi"/>
          <w:b/>
          <w:sz w:val="20"/>
          <w:szCs w:val="20"/>
        </w:rPr>
        <w:t xml:space="preserve">GUEST SPEAKER:  </w:t>
      </w:r>
      <w:r w:rsidR="003E4C85">
        <w:rPr>
          <w:rFonts w:asciiTheme="minorHAnsi" w:hAnsiTheme="minorHAnsi" w:cstheme="minorHAnsi"/>
          <w:b/>
          <w:sz w:val="20"/>
          <w:szCs w:val="20"/>
        </w:rPr>
        <w:t>THE SIAS PROCESS</w:t>
      </w:r>
    </w:p>
    <w:p w14:paraId="211E028B" w14:textId="64A10CFA" w:rsidR="00180F70" w:rsidRPr="003E4C85" w:rsidRDefault="00180F70" w:rsidP="003E4C85">
      <w:pPr>
        <w:pStyle w:val="ListParagraph"/>
        <w:spacing w:before="2" w:after="2" w:line="240" w:lineRule="auto"/>
        <w:ind w:left="284"/>
        <w:rPr>
          <w:rFonts w:asciiTheme="minorHAnsi" w:hAnsiTheme="minorHAnsi" w:cstheme="minorHAnsi"/>
          <w:b/>
          <w:sz w:val="20"/>
          <w:szCs w:val="20"/>
        </w:rPr>
      </w:pPr>
      <w:proofErr w:type="spellStart"/>
      <w:r w:rsidRPr="006B257D">
        <w:rPr>
          <w:rFonts w:asciiTheme="minorHAnsi" w:hAnsiTheme="minorHAnsi" w:cstheme="minorHAnsi"/>
          <w:b/>
          <w:sz w:val="20"/>
          <w:szCs w:val="20"/>
          <w:u w:val="single"/>
        </w:rPr>
        <w:t>Dr</w:t>
      </w:r>
      <w:proofErr w:type="spellEnd"/>
      <w:r w:rsidRPr="006B257D">
        <w:rPr>
          <w:rFonts w:asciiTheme="minorHAnsi" w:hAnsiTheme="minorHAnsi" w:cstheme="minorHAnsi"/>
          <w:b/>
          <w:sz w:val="20"/>
          <w:szCs w:val="20"/>
          <w:u w:val="single"/>
        </w:rPr>
        <w:t xml:space="preserve"> </w:t>
      </w:r>
      <w:proofErr w:type="spellStart"/>
      <w:r w:rsidRPr="006B257D">
        <w:rPr>
          <w:rFonts w:asciiTheme="minorHAnsi" w:hAnsiTheme="minorHAnsi" w:cstheme="minorHAnsi"/>
          <w:b/>
          <w:sz w:val="20"/>
          <w:szCs w:val="20"/>
          <w:u w:val="single"/>
        </w:rPr>
        <w:t>Rochshana</w:t>
      </w:r>
      <w:proofErr w:type="spellEnd"/>
      <w:r w:rsidRPr="006B257D">
        <w:rPr>
          <w:rFonts w:asciiTheme="minorHAnsi" w:hAnsiTheme="minorHAnsi" w:cstheme="minorHAnsi"/>
          <w:b/>
          <w:sz w:val="20"/>
          <w:szCs w:val="20"/>
          <w:u w:val="single"/>
        </w:rPr>
        <w:t xml:space="preserve"> Kemp</w:t>
      </w:r>
      <w:r w:rsidR="003E4C85">
        <w:rPr>
          <w:rFonts w:asciiTheme="minorHAnsi" w:hAnsiTheme="minorHAnsi" w:cstheme="minorHAnsi"/>
          <w:b/>
          <w:sz w:val="20"/>
          <w:szCs w:val="20"/>
          <w:u w:val="single"/>
        </w:rPr>
        <w:t xml:space="preserve"> - </w:t>
      </w:r>
      <w:r w:rsidR="003E4C85" w:rsidRPr="006B257D">
        <w:rPr>
          <w:rFonts w:asciiTheme="minorHAnsi" w:hAnsiTheme="minorHAnsi" w:cstheme="minorHAnsi"/>
          <w:b/>
          <w:sz w:val="20"/>
          <w:szCs w:val="20"/>
          <w:u w:val="single"/>
        </w:rPr>
        <w:t>Social</w:t>
      </w:r>
      <w:r w:rsidR="003E4C85">
        <w:rPr>
          <w:rFonts w:asciiTheme="minorHAnsi" w:hAnsiTheme="minorHAnsi" w:cstheme="minorHAnsi"/>
          <w:b/>
          <w:sz w:val="20"/>
          <w:szCs w:val="20"/>
          <w:u w:val="single"/>
        </w:rPr>
        <w:t xml:space="preserve"> Work Manager at WCED</w:t>
      </w:r>
    </w:p>
    <w:p w14:paraId="6B539E1C" w14:textId="77777777" w:rsidR="003E4C85" w:rsidRDefault="003E4C85" w:rsidP="006B257D">
      <w:pPr>
        <w:pStyle w:val="ListParagraph"/>
        <w:spacing w:before="2" w:after="2" w:line="240" w:lineRule="auto"/>
        <w:ind w:left="284"/>
        <w:rPr>
          <w:rFonts w:asciiTheme="minorHAnsi" w:hAnsiTheme="minorHAnsi" w:cstheme="minorHAnsi"/>
          <w:b/>
          <w:sz w:val="20"/>
          <w:szCs w:val="20"/>
        </w:rPr>
      </w:pPr>
    </w:p>
    <w:p w14:paraId="36897B02" w14:textId="574774AB" w:rsidR="006B257D" w:rsidRPr="006B257D" w:rsidRDefault="003E4C85" w:rsidP="006B257D">
      <w:pPr>
        <w:pStyle w:val="ListParagraph"/>
        <w:spacing w:before="2" w:after="2" w:line="240" w:lineRule="auto"/>
        <w:ind w:left="284"/>
        <w:rPr>
          <w:rFonts w:asciiTheme="minorHAnsi" w:hAnsiTheme="minorHAnsi" w:cstheme="minorHAnsi"/>
          <w:b/>
          <w:sz w:val="20"/>
          <w:szCs w:val="20"/>
        </w:rPr>
      </w:pPr>
      <w:r>
        <w:rPr>
          <w:rFonts w:asciiTheme="minorHAnsi" w:hAnsiTheme="minorHAnsi" w:cstheme="minorHAnsi"/>
          <w:b/>
          <w:sz w:val="20"/>
          <w:szCs w:val="20"/>
        </w:rPr>
        <w:t xml:space="preserve">The </w:t>
      </w:r>
      <w:r w:rsidR="009B0728">
        <w:rPr>
          <w:rFonts w:asciiTheme="minorHAnsi" w:hAnsiTheme="minorHAnsi" w:cstheme="minorHAnsi"/>
          <w:b/>
          <w:sz w:val="20"/>
          <w:szCs w:val="20"/>
        </w:rPr>
        <w:t>WCED Structure:</w:t>
      </w:r>
    </w:p>
    <w:p w14:paraId="6697717C" w14:textId="79EFEAC9" w:rsidR="00180F70" w:rsidRPr="006B257D" w:rsidRDefault="00180F70" w:rsidP="00180F70">
      <w:pPr>
        <w:pStyle w:val="ListParagraph"/>
        <w:spacing w:before="2" w:after="2" w:line="240" w:lineRule="auto"/>
        <w:ind w:left="284"/>
        <w:rPr>
          <w:rFonts w:asciiTheme="minorHAnsi" w:hAnsiTheme="minorHAnsi" w:cstheme="minorHAnsi"/>
          <w:b/>
          <w:sz w:val="20"/>
          <w:szCs w:val="20"/>
        </w:rPr>
      </w:pPr>
      <w:r w:rsidRPr="009B0728">
        <w:rPr>
          <w:rFonts w:asciiTheme="minorHAnsi" w:hAnsiTheme="minorHAnsi" w:cstheme="minorHAnsi"/>
          <w:bCs/>
          <w:sz w:val="20"/>
          <w:szCs w:val="20"/>
        </w:rPr>
        <w:t>There are</w:t>
      </w:r>
      <w:r w:rsidRPr="006B257D">
        <w:rPr>
          <w:rFonts w:asciiTheme="minorHAnsi" w:hAnsiTheme="minorHAnsi" w:cstheme="minorHAnsi"/>
          <w:b/>
          <w:sz w:val="20"/>
          <w:szCs w:val="20"/>
        </w:rPr>
        <w:t xml:space="preserve"> 1500 </w:t>
      </w:r>
      <w:r w:rsidRPr="009B0728">
        <w:rPr>
          <w:rFonts w:asciiTheme="minorHAnsi" w:hAnsiTheme="minorHAnsi" w:cstheme="minorHAnsi"/>
          <w:bCs/>
          <w:sz w:val="20"/>
          <w:szCs w:val="20"/>
        </w:rPr>
        <w:t>schools</w:t>
      </w:r>
      <w:r w:rsidR="004122EF" w:rsidRPr="009B0728">
        <w:rPr>
          <w:rFonts w:asciiTheme="minorHAnsi" w:hAnsiTheme="minorHAnsi" w:cstheme="minorHAnsi"/>
          <w:bCs/>
          <w:sz w:val="20"/>
          <w:szCs w:val="20"/>
        </w:rPr>
        <w:t xml:space="preserve"> in the W</w:t>
      </w:r>
      <w:r w:rsidR="000B40EA" w:rsidRPr="009B0728">
        <w:rPr>
          <w:rFonts w:asciiTheme="minorHAnsi" w:hAnsiTheme="minorHAnsi" w:cstheme="minorHAnsi"/>
          <w:bCs/>
          <w:sz w:val="20"/>
          <w:szCs w:val="20"/>
        </w:rPr>
        <w:t xml:space="preserve">estern </w:t>
      </w:r>
      <w:r w:rsidR="004122EF" w:rsidRPr="009B0728">
        <w:rPr>
          <w:rFonts w:asciiTheme="minorHAnsi" w:hAnsiTheme="minorHAnsi" w:cstheme="minorHAnsi"/>
          <w:bCs/>
          <w:sz w:val="20"/>
          <w:szCs w:val="20"/>
        </w:rPr>
        <w:t>Cape.</w:t>
      </w:r>
    </w:p>
    <w:p w14:paraId="7F406F67" w14:textId="24AC95C2" w:rsidR="008E7642" w:rsidRDefault="00180F70" w:rsidP="00D3064E">
      <w:pPr>
        <w:shd w:val="clear" w:color="auto" w:fill="FFFFFF"/>
        <w:spacing w:after="0"/>
        <w:ind w:left="284"/>
        <w:rPr>
          <w:rFonts w:asciiTheme="minorHAnsi" w:hAnsiTheme="minorHAnsi" w:cstheme="minorHAnsi"/>
          <w:color w:val="000000"/>
          <w:sz w:val="20"/>
          <w:szCs w:val="20"/>
        </w:rPr>
      </w:pPr>
      <w:r w:rsidRPr="009B0728">
        <w:rPr>
          <w:rFonts w:asciiTheme="minorHAnsi" w:hAnsiTheme="minorHAnsi" w:cstheme="minorHAnsi"/>
          <w:bCs/>
          <w:sz w:val="20"/>
          <w:szCs w:val="20"/>
        </w:rPr>
        <w:t>There are</w:t>
      </w:r>
      <w:r w:rsidRPr="006B257D">
        <w:rPr>
          <w:rFonts w:asciiTheme="minorHAnsi" w:hAnsiTheme="minorHAnsi" w:cstheme="minorHAnsi"/>
          <w:b/>
          <w:sz w:val="20"/>
          <w:szCs w:val="20"/>
        </w:rPr>
        <w:t xml:space="preserve"> 8 </w:t>
      </w:r>
      <w:r w:rsidR="007B3B17" w:rsidRPr="006B257D">
        <w:rPr>
          <w:rFonts w:asciiTheme="minorHAnsi" w:hAnsiTheme="minorHAnsi" w:cstheme="minorHAnsi"/>
          <w:color w:val="000000"/>
          <w:sz w:val="20"/>
          <w:szCs w:val="20"/>
        </w:rPr>
        <w:t>education districts</w:t>
      </w:r>
      <w:r w:rsidR="00D3064E">
        <w:rPr>
          <w:rFonts w:asciiTheme="minorHAnsi" w:hAnsiTheme="minorHAnsi" w:cstheme="minorHAnsi"/>
          <w:color w:val="000000"/>
          <w:sz w:val="20"/>
          <w:szCs w:val="20"/>
        </w:rPr>
        <w:t xml:space="preserve"> divided into</w:t>
      </w:r>
      <w:r w:rsidR="008E7642" w:rsidRPr="006B257D">
        <w:rPr>
          <w:rFonts w:asciiTheme="minorHAnsi" w:hAnsiTheme="minorHAnsi" w:cstheme="minorHAnsi"/>
          <w:color w:val="000000"/>
          <w:sz w:val="20"/>
          <w:szCs w:val="20"/>
        </w:rPr>
        <w:t>:</w:t>
      </w:r>
    </w:p>
    <w:tbl>
      <w:tblPr>
        <w:tblStyle w:val="TableGrid"/>
        <w:tblW w:w="0" w:type="auto"/>
        <w:tblInd w:w="284" w:type="dxa"/>
        <w:tblLook w:val="04A0" w:firstRow="1" w:lastRow="0" w:firstColumn="1" w:lastColumn="0" w:noHBand="0" w:noVBand="1"/>
      </w:tblPr>
      <w:tblGrid>
        <w:gridCol w:w="2121"/>
        <w:gridCol w:w="7271"/>
      </w:tblGrid>
      <w:tr w:rsidR="00D3064E" w14:paraId="26B7E1AA" w14:textId="77777777" w:rsidTr="00D3064E">
        <w:tc>
          <w:tcPr>
            <w:tcW w:w="2121" w:type="dxa"/>
          </w:tcPr>
          <w:p w14:paraId="37774E2C" w14:textId="2D2EF124" w:rsidR="00D3064E" w:rsidRDefault="00D3064E" w:rsidP="00D3064E">
            <w:pPr>
              <w:spacing w:after="0"/>
              <w:rPr>
                <w:rFonts w:asciiTheme="minorHAnsi" w:hAnsiTheme="minorHAnsi" w:cstheme="minorHAnsi"/>
                <w:color w:val="000000"/>
                <w:sz w:val="20"/>
                <w:szCs w:val="20"/>
              </w:rPr>
            </w:pPr>
            <w:r w:rsidRPr="006B257D">
              <w:rPr>
                <w:rFonts w:asciiTheme="minorHAnsi" w:hAnsiTheme="minorHAnsi" w:cstheme="minorHAnsi"/>
                <w:color w:val="000000"/>
                <w:sz w:val="20"/>
                <w:szCs w:val="20"/>
              </w:rPr>
              <w:t>4</w:t>
            </w:r>
            <w:r>
              <w:rPr>
                <w:rFonts w:asciiTheme="minorHAnsi" w:hAnsiTheme="minorHAnsi" w:cstheme="minorHAnsi"/>
                <w:color w:val="000000"/>
                <w:sz w:val="20"/>
                <w:szCs w:val="20"/>
              </w:rPr>
              <w:t xml:space="preserve"> Rural </w:t>
            </w:r>
            <w:proofErr w:type="spellStart"/>
            <w:r>
              <w:rPr>
                <w:rFonts w:asciiTheme="minorHAnsi" w:hAnsiTheme="minorHAnsi" w:cstheme="minorHAnsi"/>
                <w:color w:val="000000"/>
                <w:sz w:val="20"/>
                <w:szCs w:val="20"/>
              </w:rPr>
              <w:t>Disctricts</w:t>
            </w:r>
            <w:proofErr w:type="spellEnd"/>
          </w:p>
        </w:tc>
        <w:tc>
          <w:tcPr>
            <w:tcW w:w="7271" w:type="dxa"/>
          </w:tcPr>
          <w:p w14:paraId="76FEC426" w14:textId="3C796663" w:rsidR="00D3064E" w:rsidRDefault="00D3064E" w:rsidP="00D3064E">
            <w:pPr>
              <w:spacing w:after="0"/>
              <w:rPr>
                <w:rFonts w:asciiTheme="minorHAnsi" w:hAnsiTheme="minorHAnsi" w:cstheme="minorHAnsi"/>
                <w:color w:val="000000"/>
                <w:sz w:val="20"/>
                <w:szCs w:val="20"/>
              </w:rPr>
            </w:pPr>
            <w:r w:rsidRPr="006B257D">
              <w:rPr>
                <w:rFonts w:asciiTheme="minorHAnsi" w:hAnsiTheme="minorHAnsi" w:cstheme="minorHAnsi"/>
                <w:color w:val="000000"/>
                <w:sz w:val="20"/>
                <w:szCs w:val="20"/>
              </w:rPr>
              <w:t xml:space="preserve">West Coast, Cape </w:t>
            </w:r>
            <w:proofErr w:type="spellStart"/>
            <w:r w:rsidRPr="006B257D">
              <w:rPr>
                <w:rFonts w:asciiTheme="minorHAnsi" w:hAnsiTheme="minorHAnsi" w:cstheme="minorHAnsi"/>
                <w:color w:val="000000"/>
                <w:sz w:val="20"/>
                <w:szCs w:val="20"/>
              </w:rPr>
              <w:t>Winelands</w:t>
            </w:r>
            <w:proofErr w:type="spellEnd"/>
            <w:r w:rsidRPr="006B257D">
              <w:rPr>
                <w:rFonts w:asciiTheme="minorHAnsi" w:hAnsiTheme="minorHAnsi" w:cstheme="minorHAnsi"/>
                <w:color w:val="000000"/>
                <w:sz w:val="20"/>
                <w:szCs w:val="20"/>
              </w:rPr>
              <w:t>, Eden and Karoo, and Overberg</w:t>
            </w:r>
          </w:p>
        </w:tc>
      </w:tr>
      <w:tr w:rsidR="00D3064E" w14:paraId="1E1887C6" w14:textId="77777777" w:rsidTr="00D3064E">
        <w:tc>
          <w:tcPr>
            <w:tcW w:w="2121" w:type="dxa"/>
          </w:tcPr>
          <w:p w14:paraId="7758F3F9" w14:textId="3E07DB3C" w:rsidR="00D3064E" w:rsidRDefault="00D3064E" w:rsidP="00D3064E">
            <w:pPr>
              <w:shd w:val="clear" w:color="auto" w:fill="FFFFFF"/>
              <w:spacing w:after="0"/>
              <w:rPr>
                <w:rFonts w:asciiTheme="minorHAnsi" w:hAnsiTheme="minorHAnsi" w:cstheme="minorHAnsi"/>
                <w:color w:val="000000"/>
                <w:sz w:val="20"/>
                <w:szCs w:val="20"/>
              </w:rPr>
            </w:pPr>
            <w:r>
              <w:rPr>
                <w:rFonts w:asciiTheme="minorHAnsi" w:hAnsiTheme="minorHAnsi" w:cstheme="minorHAnsi"/>
                <w:color w:val="000000"/>
                <w:sz w:val="20"/>
                <w:szCs w:val="20"/>
              </w:rPr>
              <w:t>4 U</w:t>
            </w:r>
            <w:r w:rsidRPr="00D3064E">
              <w:rPr>
                <w:rFonts w:asciiTheme="minorHAnsi" w:hAnsiTheme="minorHAnsi" w:cstheme="minorHAnsi"/>
                <w:color w:val="000000"/>
                <w:sz w:val="20"/>
                <w:szCs w:val="20"/>
              </w:rPr>
              <w:t xml:space="preserve">rban </w:t>
            </w:r>
            <w:r>
              <w:rPr>
                <w:rFonts w:asciiTheme="minorHAnsi" w:hAnsiTheme="minorHAnsi" w:cstheme="minorHAnsi"/>
                <w:color w:val="000000"/>
                <w:sz w:val="20"/>
                <w:szCs w:val="20"/>
              </w:rPr>
              <w:t>D</w:t>
            </w:r>
            <w:r w:rsidRPr="00D3064E">
              <w:rPr>
                <w:rFonts w:asciiTheme="minorHAnsi" w:hAnsiTheme="minorHAnsi" w:cstheme="minorHAnsi"/>
                <w:color w:val="000000"/>
                <w:sz w:val="20"/>
                <w:szCs w:val="20"/>
              </w:rPr>
              <w:t>istricts</w:t>
            </w:r>
          </w:p>
        </w:tc>
        <w:tc>
          <w:tcPr>
            <w:tcW w:w="7271" w:type="dxa"/>
          </w:tcPr>
          <w:p w14:paraId="2A9480A8" w14:textId="75BF40AD" w:rsidR="00D3064E" w:rsidRPr="00D3064E" w:rsidRDefault="00D3064E" w:rsidP="00D3064E">
            <w:pPr>
              <w:shd w:val="clear" w:color="auto" w:fill="FFFFFF"/>
              <w:spacing w:after="0"/>
              <w:rPr>
                <w:rFonts w:asciiTheme="minorHAnsi" w:eastAsia="Times New Roman" w:hAnsiTheme="minorHAnsi" w:cstheme="minorHAnsi"/>
                <w:color w:val="000000"/>
                <w:sz w:val="20"/>
                <w:szCs w:val="20"/>
              </w:rPr>
            </w:pPr>
            <w:r w:rsidRPr="006B257D">
              <w:rPr>
                <w:rFonts w:asciiTheme="minorHAnsi" w:hAnsiTheme="minorHAnsi" w:cstheme="minorHAnsi"/>
                <w:color w:val="000000"/>
                <w:sz w:val="20"/>
                <w:szCs w:val="20"/>
              </w:rPr>
              <w:t>Metro North, Metro South, Metro East and Metro Central.</w:t>
            </w:r>
            <w:r w:rsidRPr="006B257D">
              <w:rPr>
                <w:rFonts w:asciiTheme="minorHAnsi" w:eastAsia="Times New Roman" w:hAnsiTheme="minorHAnsi" w:cstheme="minorHAnsi"/>
                <w:color w:val="000000"/>
                <w:sz w:val="20"/>
                <w:szCs w:val="20"/>
              </w:rPr>
              <w:t xml:space="preserve"> </w:t>
            </w:r>
          </w:p>
        </w:tc>
      </w:tr>
    </w:tbl>
    <w:p w14:paraId="725A65B8" w14:textId="6ABA05D0" w:rsidR="004122EF" w:rsidRPr="009B0728" w:rsidRDefault="008E7642" w:rsidP="00173610">
      <w:pPr>
        <w:shd w:val="clear" w:color="auto" w:fill="FFFFFF"/>
        <w:spacing w:after="0"/>
        <w:ind w:left="284"/>
        <w:rPr>
          <w:rFonts w:asciiTheme="minorHAnsi" w:eastAsia="Times New Roman" w:hAnsiTheme="minorHAnsi" w:cstheme="minorHAnsi"/>
          <w:b/>
          <w:bCs/>
          <w:color w:val="00B050"/>
          <w:sz w:val="20"/>
          <w:szCs w:val="20"/>
        </w:rPr>
      </w:pPr>
      <w:r w:rsidRPr="006B257D">
        <w:rPr>
          <w:rFonts w:asciiTheme="minorHAnsi" w:eastAsia="Times New Roman" w:hAnsiTheme="minorHAnsi" w:cstheme="minorHAnsi"/>
          <w:color w:val="92D050"/>
          <w:sz w:val="20"/>
          <w:szCs w:val="20"/>
        </w:rPr>
        <w:t>*</w:t>
      </w:r>
      <w:r w:rsidR="00173610" w:rsidRPr="009B0728">
        <w:rPr>
          <w:rFonts w:asciiTheme="minorHAnsi" w:eastAsia="Times New Roman" w:hAnsiTheme="minorHAnsi" w:cstheme="minorHAnsi"/>
          <w:b/>
          <w:bCs/>
          <w:color w:val="00B050"/>
          <w:sz w:val="20"/>
          <w:szCs w:val="20"/>
        </w:rPr>
        <w:t xml:space="preserve">These Metros </w:t>
      </w:r>
      <w:r w:rsidR="009B0728">
        <w:rPr>
          <w:rFonts w:asciiTheme="minorHAnsi" w:eastAsia="Times New Roman" w:hAnsiTheme="minorHAnsi" w:cstheme="minorHAnsi"/>
          <w:b/>
          <w:bCs/>
          <w:color w:val="00B050"/>
          <w:sz w:val="20"/>
          <w:szCs w:val="20"/>
        </w:rPr>
        <w:t xml:space="preserve">borders </w:t>
      </w:r>
      <w:r w:rsidR="00173610" w:rsidRPr="009B0728">
        <w:rPr>
          <w:rFonts w:asciiTheme="minorHAnsi" w:eastAsia="Times New Roman" w:hAnsiTheme="minorHAnsi" w:cstheme="minorHAnsi"/>
          <w:b/>
          <w:bCs/>
          <w:color w:val="00B050"/>
          <w:sz w:val="20"/>
          <w:szCs w:val="20"/>
        </w:rPr>
        <w:t>are not aligned with DSD and DOH</w:t>
      </w:r>
      <w:r w:rsidRPr="009B0728">
        <w:rPr>
          <w:rFonts w:asciiTheme="minorHAnsi" w:eastAsia="Times New Roman" w:hAnsiTheme="minorHAnsi" w:cstheme="minorHAnsi"/>
          <w:b/>
          <w:bCs/>
          <w:color w:val="00B050"/>
          <w:sz w:val="20"/>
          <w:szCs w:val="20"/>
        </w:rPr>
        <w:t>*</w:t>
      </w:r>
    </w:p>
    <w:p w14:paraId="2465FEF1" w14:textId="77777777" w:rsidR="00D3064E" w:rsidRDefault="00D3064E" w:rsidP="00173610">
      <w:pPr>
        <w:shd w:val="clear" w:color="auto" w:fill="FFFFFF"/>
        <w:spacing w:after="0"/>
        <w:ind w:left="284"/>
        <w:rPr>
          <w:rFonts w:asciiTheme="minorHAnsi" w:hAnsiTheme="minorHAnsi" w:cstheme="minorHAnsi"/>
          <w:b/>
          <w:sz w:val="20"/>
          <w:szCs w:val="20"/>
        </w:rPr>
      </w:pPr>
    </w:p>
    <w:p w14:paraId="30A33596" w14:textId="5456E48F" w:rsidR="00173610" w:rsidRPr="006B257D" w:rsidRDefault="00D3064E" w:rsidP="00173610">
      <w:pPr>
        <w:shd w:val="clear" w:color="auto" w:fill="FFFFFF"/>
        <w:spacing w:after="0"/>
        <w:ind w:left="284"/>
        <w:rPr>
          <w:rFonts w:asciiTheme="minorHAnsi" w:eastAsia="Times New Roman" w:hAnsiTheme="minorHAnsi" w:cstheme="minorHAnsi"/>
          <w:color w:val="000000"/>
          <w:sz w:val="20"/>
          <w:szCs w:val="20"/>
        </w:rPr>
      </w:pPr>
      <w:r>
        <w:rPr>
          <w:rFonts w:asciiTheme="minorHAnsi" w:hAnsiTheme="minorHAnsi" w:cstheme="minorHAnsi"/>
          <w:b/>
          <w:sz w:val="20"/>
          <w:szCs w:val="20"/>
        </w:rPr>
        <w:t>Each District O</w:t>
      </w:r>
      <w:r w:rsidR="00173610" w:rsidRPr="006B257D">
        <w:rPr>
          <w:rFonts w:asciiTheme="minorHAnsi" w:hAnsiTheme="minorHAnsi" w:cstheme="minorHAnsi"/>
          <w:b/>
          <w:sz w:val="20"/>
          <w:szCs w:val="20"/>
        </w:rPr>
        <w:t>ffice has 4 components:</w:t>
      </w:r>
    </w:p>
    <w:p w14:paraId="1EA2C7F6" w14:textId="6B188694" w:rsidR="00173610" w:rsidRPr="006B257D" w:rsidRDefault="00173610" w:rsidP="00173610">
      <w:pPr>
        <w:pStyle w:val="ListParagraph"/>
        <w:numPr>
          <w:ilvl w:val="0"/>
          <w:numId w:val="30"/>
        </w:numPr>
        <w:shd w:val="clear" w:color="auto" w:fill="FFFFFF"/>
        <w:spacing w:after="0"/>
        <w:rPr>
          <w:rFonts w:asciiTheme="minorHAnsi" w:eastAsia="Times New Roman" w:hAnsiTheme="minorHAnsi" w:cstheme="minorHAnsi"/>
          <w:color w:val="000000"/>
          <w:sz w:val="20"/>
          <w:szCs w:val="20"/>
        </w:rPr>
      </w:pPr>
      <w:r w:rsidRPr="006B257D">
        <w:rPr>
          <w:rFonts w:asciiTheme="minorHAnsi" w:eastAsia="Times New Roman" w:hAnsiTheme="minorHAnsi" w:cstheme="minorHAnsi"/>
          <w:color w:val="000000"/>
          <w:sz w:val="20"/>
          <w:szCs w:val="20"/>
        </w:rPr>
        <w:t>Corporate</w:t>
      </w:r>
    </w:p>
    <w:p w14:paraId="26EFD753" w14:textId="4CA1CD50" w:rsidR="00173610" w:rsidRPr="006B257D" w:rsidRDefault="00173610" w:rsidP="00173610">
      <w:pPr>
        <w:pStyle w:val="ListParagraph"/>
        <w:numPr>
          <w:ilvl w:val="0"/>
          <w:numId w:val="30"/>
        </w:numPr>
        <w:shd w:val="clear" w:color="auto" w:fill="FFFFFF"/>
        <w:spacing w:after="0"/>
        <w:rPr>
          <w:rFonts w:asciiTheme="minorHAnsi" w:eastAsia="Times New Roman" w:hAnsiTheme="minorHAnsi" w:cstheme="minorHAnsi"/>
          <w:color w:val="000000"/>
          <w:sz w:val="20"/>
          <w:szCs w:val="20"/>
        </w:rPr>
      </w:pPr>
      <w:r w:rsidRPr="006B257D">
        <w:rPr>
          <w:rFonts w:asciiTheme="minorHAnsi" w:eastAsia="Times New Roman" w:hAnsiTheme="minorHAnsi" w:cstheme="minorHAnsi"/>
          <w:color w:val="000000"/>
          <w:sz w:val="20"/>
          <w:szCs w:val="20"/>
        </w:rPr>
        <w:t>Curriculum Deliverance</w:t>
      </w:r>
    </w:p>
    <w:p w14:paraId="764E6015" w14:textId="4CBAECC3" w:rsidR="00173610" w:rsidRPr="006B257D" w:rsidRDefault="00173610" w:rsidP="00173610">
      <w:pPr>
        <w:pStyle w:val="ListParagraph"/>
        <w:numPr>
          <w:ilvl w:val="0"/>
          <w:numId w:val="30"/>
        </w:numPr>
        <w:shd w:val="clear" w:color="auto" w:fill="FFFFFF"/>
        <w:spacing w:after="0"/>
        <w:rPr>
          <w:rFonts w:asciiTheme="minorHAnsi" w:eastAsia="Times New Roman" w:hAnsiTheme="minorHAnsi" w:cstheme="minorHAnsi"/>
          <w:color w:val="000000"/>
          <w:sz w:val="20"/>
          <w:szCs w:val="20"/>
        </w:rPr>
      </w:pPr>
      <w:r w:rsidRPr="006B257D">
        <w:rPr>
          <w:rFonts w:asciiTheme="minorHAnsi" w:eastAsia="Times New Roman" w:hAnsiTheme="minorHAnsi" w:cstheme="minorHAnsi"/>
          <w:color w:val="000000"/>
          <w:sz w:val="20"/>
          <w:szCs w:val="20"/>
        </w:rPr>
        <w:t>Circuit managers</w:t>
      </w:r>
    </w:p>
    <w:p w14:paraId="5CF43747" w14:textId="22BD5093" w:rsidR="000B40EA" w:rsidRPr="006B257D" w:rsidRDefault="00173610" w:rsidP="000B40EA">
      <w:pPr>
        <w:pStyle w:val="ListParagraph"/>
        <w:numPr>
          <w:ilvl w:val="0"/>
          <w:numId w:val="30"/>
        </w:numPr>
        <w:shd w:val="clear" w:color="auto" w:fill="FFFFFF"/>
        <w:spacing w:after="0"/>
        <w:rPr>
          <w:rFonts w:asciiTheme="minorHAnsi" w:eastAsia="Times New Roman" w:hAnsiTheme="minorHAnsi" w:cstheme="minorHAnsi"/>
          <w:color w:val="000000"/>
          <w:sz w:val="20"/>
          <w:szCs w:val="20"/>
        </w:rPr>
      </w:pPr>
      <w:r w:rsidRPr="006B257D">
        <w:rPr>
          <w:rFonts w:asciiTheme="minorHAnsi" w:eastAsia="Times New Roman" w:hAnsiTheme="minorHAnsi" w:cstheme="minorHAnsi"/>
          <w:color w:val="000000"/>
          <w:sz w:val="20"/>
          <w:szCs w:val="20"/>
        </w:rPr>
        <w:t>Manage Social Worker Support</w:t>
      </w:r>
    </w:p>
    <w:p w14:paraId="06FDF9CD" w14:textId="77777777" w:rsidR="00D3064E" w:rsidRDefault="00D3064E" w:rsidP="00B73A67">
      <w:pPr>
        <w:spacing w:after="0" w:line="240" w:lineRule="atLeast"/>
        <w:ind w:left="284"/>
        <w:rPr>
          <w:rFonts w:asciiTheme="minorHAnsi" w:eastAsia="Times New Roman" w:hAnsiTheme="minorHAnsi" w:cstheme="minorHAnsi"/>
          <w:b/>
          <w:bCs/>
          <w:color w:val="000000"/>
          <w:sz w:val="20"/>
          <w:szCs w:val="20"/>
        </w:rPr>
      </w:pPr>
      <w:r w:rsidRPr="00D3064E">
        <w:rPr>
          <w:rFonts w:asciiTheme="minorHAnsi" w:eastAsia="Times New Roman" w:hAnsiTheme="minorHAnsi" w:cstheme="minorHAnsi"/>
          <w:b/>
          <w:color w:val="000000"/>
          <w:sz w:val="20"/>
          <w:szCs w:val="20"/>
        </w:rPr>
        <w:t>E</w:t>
      </w:r>
      <w:r w:rsidR="000B40EA" w:rsidRPr="00D3064E">
        <w:rPr>
          <w:rFonts w:asciiTheme="minorHAnsi" w:eastAsia="Times New Roman" w:hAnsiTheme="minorHAnsi" w:cstheme="minorHAnsi"/>
          <w:b/>
          <w:color w:val="000000"/>
          <w:sz w:val="20"/>
          <w:szCs w:val="20"/>
        </w:rPr>
        <w:t xml:space="preserve">ach district has </w:t>
      </w:r>
      <w:r w:rsidR="006B257D" w:rsidRPr="00D3064E">
        <w:rPr>
          <w:rFonts w:asciiTheme="minorHAnsi" w:eastAsia="Times New Roman" w:hAnsiTheme="minorHAnsi" w:cstheme="minorHAnsi"/>
          <w:b/>
          <w:bCs/>
          <w:color w:val="000000"/>
          <w:sz w:val="20"/>
          <w:szCs w:val="20"/>
        </w:rPr>
        <w:t>8</w:t>
      </w:r>
      <w:r w:rsidR="006B257D">
        <w:rPr>
          <w:rFonts w:asciiTheme="minorHAnsi" w:eastAsia="Times New Roman" w:hAnsiTheme="minorHAnsi" w:cstheme="minorHAnsi"/>
          <w:b/>
          <w:bCs/>
          <w:color w:val="000000"/>
          <w:sz w:val="20"/>
          <w:szCs w:val="20"/>
        </w:rPr>
        <w:t xml:space="preserve"> </w:t>
      </w:r>
      <w:r w:rsidR="00F42DCE">
        <w:rPr>
          <w:rFonts w:asciiTheme="minorHAnsi" w:eastAsia="Times New Roman" w:hAnsiTheme="minorHAnsi" w:cstheme="minorHAnsi"/>
          <w:b/>
          <w:bCs/>
          <w:color w:val="000000"/>
          <w:sz w:val="20"/>
          <w:szCs w:val="20"/>
        </w:rPr>
        <w:t xml:space="preserve">circuits </w:t>
      </w:r>
    </w:p>
    <w:p w14:paraId="1983DDC9" w14:textId="248B16FF" w:rsidR="000B40EA" w:rsidRPr="006B257D" w:rsidRDefault="00F42DCE" w:rsidP="00B73A67">
      <w:pPr>
        <w:spacing w:after="0" w:line="240" w:lineRule="atLeast"/>
        <w:ind w:left="284"/>
        <w:rPr>
          <w:rFonts w:asciiTheme="minorHAnsi" w:eastAsia="Times New Roman" w:hAnsiTheme="minorHAnsi" w:cstheme="minorHAnsi"/>
          <w:color w:val="000000"/>
          <w:sz w:val="20"/>
          <w:szCs w:val="20"/>
        </w:rPr>
      </w:pPr>
      <w:r w:rsidRPr="006B257D">
        <w:rPr>
          <w:rFonts w:asciiTheme="minorHAnsi" w:eastAsia="Times New Roman" w:hAnsiTheme="minorHAnsi" w:cstheme="minorHAnsi"/>
          <w:color w:val="000000"/>
          <w:sz w:val="20"/>
          <w:szCs w:val="20"/>
        </w:rPr>
        <w:t>whose</w:t>
      </w:r>
      <w:r w:rsidR="00B73A67" w:rsidRPr="006B257D">
        <w:rPr>
          <w:rFonts w:asciiTheme="minorHAnsi" w:eastAsia="Times New Roman" w:hAnsiTheme="minorHAnsi" w:cstheme="minorHAnsi"/>
          <w:color w:val="000000"/>
          <w:sz w:val="20"/>
          <w:szCs w:val="20"/>
        </w:rPr>
        <w:t xml:space="preserve"> purpose is </w:t>
      </w:r>
      <w:r w:rsidR="007E103C" w:rsidRPr="006B257D">
        <w:rPr>
          <w:rFonts w:asciiTheme="minorHAnsi" w:eastAsia="Times New Roman" w:hAnsiTheme="minorHAnsi" w:cstheme="minorHAnsi"/>
          <w:sz w:val="20"/>
          <w:szCs w:val="20"/>
        </w:rPr>
        <w:t>t</w:t>
      </w:r>
      <w:r w:rsidR="000B40EA" w:rsidRPr="00D7436F">
        <w:rPr>
          <w:rFonts w:asciiTheme="minorHAnsi" w:eastAsia="Times New Roman" w:hAnsiTheme="minorHAnsi" w:cstheme="minorHAnsi"/>
          <w:sz w:val="20"/>
          <w:szCs w:val="20"/>
        </w:rPr>
        <w:t>o manage the operations of Circuit Teams (</w:t>
      </w:r>
      <w:proofErr w:type="spellStart"/>
      <w:r w:rsidR="008E7642" w:rsidRPr="006B257D">
        <w:rPr>
          <w:rFonts w:asciiTheme="minorHAnsi" w:eastAsia="Times New Roman" w:hAnsiTheme="minorHAnsi" w:cstheme="minorHAnsi"/>
          <w:sz w:val="20"/>
          <w:szCs w:val="20"/>
        </w:rPr>
        <w:t>ie</w:t>
      </w:r>
      <w:proofErr w:type="spellEnd"/>
      <w:r w:rsidR="008E7642" w:rsidRPr="006B257D">
        <w:rPr>
          <w:rFonts w:asciiTheme="minorHAnsi" w:eastAsia="Times New Roman" w:hAnsiTheme="minorHAnsi" w:cstheme="minorHAnsi"/>
          <w:sz w:val="20"/>
          <w:szCs w:val="20"/>
        </w:rPr>
        <w:t>:</w:t>
      </w:r>
      <w:r w:rsidR="006B257D">
        <w:rPr>
          <w:rFonts w:asciiTheme="minorHAnsi" w:eastAsia="Times New Roman" w:hAnsiTheme="minorHAnsi" w:cstheme="minorHAnsi"/>
          <w:sz w:val="20"/>
          <w:szCs w:val="20"/>
        </w:rPr>
        <w:t xml:space="preserve"> </w:t>
      </w:r>
      <w:r w:rsidR="000B40EA" w:rsidRPr="00D7436F">
        <w:rPr>
          <w:rFonts w:asciiTheme="minorHAnsi" w:eastAsia="Times New Roman" w:hAnsiTheme="minorHAnsi" w:cstheme="minorHAnsi"/>
          <w:sz w:val="20"/>
          <w:szCs w:val="20"/>
        </w:rPr>
        <w:t xml:space="preserve">schools, ELSEN schools, AET and ECD </w:t>
      </w:r>
      <w:r w:rsidR="007E103C" w:rsidRPr="006B257D">
        <w:rPr>
          <w:rFonts w:asciiTheme="minorHAnsi" w:eastAsia="Times New Roman" w:hAnsiTheme="minorHAnsi" w:cstheme="minorHAnsi"/>
          <w:sz w:val="20"/>
          <w:szCs w:val="20"/>
        </w:rPr>
        <w:t>centers</w:t>
      </w:r>
      <w:r w:rsidR="000B40EA" w:rsidRPr="00D7436F">
        <w:rPr>
          <w:rFonts w:asciiTheme="minorHAnsi" w:eastAsia="Times New Roman" w:hAnsiTheme="minorHAnsi" w:cstheme="minorHAnsi"/>
          <w:sz w:val="20"/>
          <w:szCs w:val="20"/>
        </w:rPr>
        <w:t>)</w:t>
      </w:r>
      <w:r w:rsidR="007E103C" w:rsidRPr="006B257D">
        <w:rPr>
          <w:rFonts w:asciiTheme="minorHAnsi" w:eastAsia="Times New Roman" w:hAnsiTheme="minorHAnsi" w:cstheme="minorHAnsi"/>
          <w:sz w:val="20"/>
          <w:szCs w:val="20"/>
        </w:rPr>
        <w:t>.</w:t>
      </w:r>
    </w:p>
    <w:p w14:paraId="343EB8A4" w14:textId="519E1D7B" w:rsidR="006733BA" w:rsidRPr="006B257D" w:rsidRDefault="006733BA" w:rsidP="007E103C">
      <w:pPr>
        <w:spacing w:before="2" w:after="2"/>
        <w:rPr>
          <w:rFonts w:asciiTheme="minorHAnsi" w:eastAsia="Times New Roman" w:hAnsiTheme="minorHAnsi" w:cstheme="minorHAnsi"/>
          <w:color w:val="000000"/>
          <w:sz w:val="20"/>
          <w:szCs w:val="20"/>
          <w:u w:val="single"/>
        </w:rPr>
      </w:pPr>
    </w:p>
    <w:p w14:paraId="2C06E2E4" w14:textId="4549DBA9" w:rsidR="00180F70" w:rsidRPr="006B257D" w:rsidRDefault="007E103C" w:rsidP="007E103C">
      <w:pPr>
        <w:spacing w:before="2" w:after="2"/>
        <w:ind w:firstLine="284"/>
        <w:rPr>
          <w:rFonts w:asciiTheme="minorHAnsi" w:hAnsiTheme="minorHAnsi" w:cstheme="minorHAnsi"/>
          <w:b/>
          <w:sz w:val="20"/>
          <w:szCs w:val="20"/>
        </w:rPr>
      </w:pPr>
      <w:r w:rsidRPr="006B257D">
        <w:rPr>
          <w:rFonts w:asciiTheme="minorHAnsi" w:eastAsia="Times New Roman" w:hAnsiTheme="minorHAnsi" w:cstheme="minorHAnsi"/>
          <w:b/>
          <w:bCs/>
          <w:color w:val="000000"/>
          <w:sz w:val="20"/>
          <w:szCs w:val="20"/>
          <w:u w:val="single"/>
        </w:rPr>
        <w:t xml:space="preserve">SIAS. </w:t>
      </w:r>
      <w:r w:rsidR="006C21B6" w:rsidRPr="006B257D">
        <w:rPr>
          <w:rFonts w:asciiTheme="minorHAnsi" w:hAnsiTheme="minorHAnsi" w:cstheme="minorHAnsi"/>
          <w:b/>
          <w:bCs/>
          <w:color w:val="444444"/>
          <w:sz w:val="20"/>
          <w:szCs w:val="20"/>
          <w:u w:val="single"/>
          <w:shd w:val="clear" w:color="auto" w:fill="FFFFFF"/>
        </w:rPr>
        <w:t xml:space="preserve">The Screening, </w:t>
      </w:r>
      <w:r w:rsidRPr="006B257D">
        <w:rPr>
          <w:rFonts w:asciiTheme="minorHAnsi" w:hAnsiTheme="minorHAnsi" w:cstheme="minorHAnsi"/>
          <w:b/>
          <w:bCs/>
          <w:color w:val="444444"/>
          <w:sz w:val="20"/>
          <w:szCs w:val="20"/>
          <w:u w:val="single"/>
          <w:shd w:val="clear" w:color="auto" w:fill="FFFFFF"/>
        </w:rPr>
        <w:t>Identification, Assessment</w:t>
      </w:r>
      <w:r w:rsidR="006C21B6" w:rsidRPr="006B257D">
        <w:rPr>
          <w:rFonts w:asciiTheme="minorHAnsi" w:hAnsiTheme="minorHAnsi" w:cstheme="minorHAnsi"/>
          <w:b/>
          <w:bCs/>
          <w:color w:val="444444"/>
          <w:sz w:val="20"/>
          <w:szCs w:val="20"/>
          <w:u w:val="single"/>
          <w:shd w:val="clear" w:color="auto" w:fill="FFFFFF"/>
        </w:rPr>
        <w:t xml:space="preserve"> and Support Policy</w:t>
      </w:r>
      <w:r w:rsidR="006C21B6" w:rsidRPr="006B257D">
        <w:rPr>
          <w:rFonts w:asciiTheme="minorHAnsi" w:hAnsiTheme="minorHAnsi" w:cstheme="minorHAnsi"/>
          <w:color w:val="444444"/>
          <w:sz w:val="20"/>
          <w:szCs w:val="20"/>
          <w:u w:val="single"/>
          <w:shd w:val="clear" w:color="auto" w:fill="FFFFFF"/>
        </w:rPr>
        <w:t xml:space="preserve"> </w:t>
      </w:r>
    </w:p>
    <w:p w14:paraId="59681F5F"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The SIAS policy is aimed at improving access to quality education for: </w:t>
      </w:r>
    </w:p>
    <w:p w14:paraId="2D9BEF10"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Vulnerable learners who experience barriers to learning, including learners in ordinary and special schools. Barriers may include family disruption, language, the impact of poverty, learning difficulties, disability, large classes and an inflexible curriculum. </w:t>
      </w:r>
    </w:p>
    <w:p w14:paraId="51686787" w14:textId="77777777" w:rsidR="00BA6468" w:rsidRDefault="006733BA" w:rsidP="006B257D">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Children who are of compulsory school-going age and youth who may be out of school or have never enrolled in a school due to their disability or other barriers to access. </w:t>
      </w:r>
    </w:p>
    <w:p w14:paraId="6D89B9E3" w14:textId="2BDCD1C6" w:rsidR="006B257D" w:rsidRDefault="006733BA" w:rsidP="006B257D">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The policy includes a protocol as well as a set of official forms to be used by teachers, School Based Support Teams (SBST) and District Based Support Teams (DBST). </w:t>
      </w:r>
    </w:p>
    <w:p w14:paraId="13CD34C4" w14:textId="77777777" w:rsidR="00F42DCE" w:rsidRDefault="00F42DCE" w:rsidP="006B257D">
      <w:pPr>
        <w:pStyle w:val="ListParagraph"/>
        <w:spacing w:before="2" w:after="2" w:line="240" w:lineRule="auto"/>
        <w:ind w:left="284"/>
        <w:rPr>
          <w:rFonts w:asciiTheme="minorHAnsi" w:hAnsiTheme="minorHAnsi" w:cstheme="minorHAnsi"/>
          <w:sz w:val="20"/>
          <w:szCs w:val="20"/>
        </w:rPr>
      </w:pPr>
    </w:p>
    <w:p w14:paraId="25484C30" w14:textId="6C896308" w:rsidR="006B257D" w:rsidRPr="00F42DCE" w:rsidRDefault="006B257D" w:rsidP="00BA6468">
      <w:pPr>
        <w:pStyle w:val="ListParagraph"/>
        <w:spacing w:before="2" w:after="2" w:line="240" w:lineRule="auto"/>
        <w:ind w:left="284"/>
        <w:rPr>
          <w:rFonts w:asciiTheme="minorHAnsi" w:hAnsiTheme="minorHAnsi" w:cstheme="minorHAnsi"/>
          <w:i/>
          <w:iCs/>
          <w:color w:val="E36C0A" w:themeColor="accent6" w:themeShade="BF"/>
          <w:sz w:val="20"/>
          <w:szCs w:val="20"/>
        </w:rPr>
      </w:pPr>
      <w:r w:rsidRPr="00F42DCE">
        <w:rPr>
          <w:rFonts w:asciiTheme="minorHAnsi" w:eastAsia="Times New Roman" w:hAnsiTheme="minorHAnsi" w:cstheme="minorHAnsi"/>
          <w:i/>
          <w:iCs/>
          <w:color w:val="E36C0A" w:themeColor="accent6" w:themeShade="BF"/>
          <w:sz w:val="20"/>
          <w:szCs w:val="20"/>
        </w:rPr>
        <w:t>NB: Previously a learner with barriers to learning were sent to special schools. No more. As of 2001 schools became INCLUSIVE.</w:t>
      </w:r>
      <w:r w:rsidR="00BA6468">
        <w:rPr>
          <w:rFonts w:asciiTheme="minorHAnsi" w:eastAsia="Times New Roman" w:hAnsiTheme="minorHAnsi" w:cstheme="minorHAnsi"/>
          <w:i/>
          <w:iCs/>
          <w:color w:val="E36C0A" w:themeColor="accent6" w:themeShade="BF"/>
          <w:sz w:val="20"/>
          <w:szCs w:val="20"/>
        </w:rPr>
        <w:t xml:space="preserve">  </w:t>
      </w:r>
      <w:r w:rsidRPr="00F42DCE">
        <w:rPr>
          <w:rFonts w:asciiTheme="minorHAnsi" w:eastAsia="Times New Roman" w:hAnsiTheme="minorHAnsi" w:cstheme="minorHAnsi"/>
          <w:i/>
          <w:iCs/>
          <w:sz w:val="20"/>
          <w:szCs w:val="20"/>
        </w:rPr>
        <w:t xml:space="preserve"> </w:t>
      </w:r>
      <w:r w:rsidRPr="00F42DCE">
        <w:rPr>
          <w:rFonts w:asciiTheme="minorHAnsi" w:hAnsiTheme="minorHAnsi" w:cstheme="minorHAnsi"/>
          <w:i/>
          <w:iCs/>
          <w:color w:val="E36C0A" w:themeColor="accent6" w:themeShade="BF"/>
          <w:sz w:val="20"/>
          <w:szCs w:val="20"/>
        </w:rPr>
        <w:t>Placement at a Special School is only considered once all other options for supporting a learner at his/her local school have been explored.</w:t>
      </w:r>
    </w:p>
    <w:p w14:paraId="454B1043" w14:textId="41124B29" w:rsidR="006733BA" w:rsidRDefault="006733BA" w:rsidP="006733BA">
      <w:pPr>
        <w:pStyle w:val="ListParagraph"/>
        <w:spacing w:before="2" w:after="2" w:line="240" w:lineRule="auto"/>
        <w:ind w:left="284"/>
        <w:rPr>
          <w:rFonts w:asciiTheme="minorHAnsi" w:hAnsiTheme="minorHAnsi" w:cstheme="minorHAnsi"/>
          <w:sz w:val="20"/>
          <w:szCs w:val="20"/>
        </w:rPr>
      </w:pPr>
    </w:p>
    <w:p w14:paraId="6FB29EC1" w14:textId="32814D26" w:rsidR="006B257D" w:rsidRDefault="006B257D" w:rsidP="006733BA">
      <w:pPr>
        <w:pStyle w:val="ListParagraph"/>
        <w:spacing w:before="2" w:after="2" w:line="240" w:lineRule="auto"/>
        <w:ind w:left="284"/>
        <w:rPr>
          <w:rFonts w:asciiTheme="minorHAnsi" w:hAnsiTheme="minorHAnsi" w:cstheme="minorHAnsi"/>
          <w:sz w:val="20"/>
          <w:szCs w:val="20"/>
        </w:rPr>
      </w:pPr>
    </w:p>
    <w:p w14:paraId="2579682C" w14:textId="77777777" w:rsidR="006B257D" w:rsidRPr="006B257D" w:rsidRDefault="006B257D" w:rsidP="006733BA">
      <w:pPr>
        <w:pStyle w:val="ListParagraph"/>
        <w:spacing w:before="2" w:after="2" w:line="240" w:lineRule="auto"/>
        <w:ind w:left="284"/>
        <w:rPr>
          <w:rFonts w:asciiTheme="minorHAnsi" w:hAnsiTheme="minorHAnsi" w:cstheme="minorHAnsi"/>
          <w:sz w:val="20"/>
          <w:szCs w:val="20"/>
        </w:rPr>
      </w:pPr>
    </w:p>
    <w:p w14:paraId="66CA14D5" w14:textId="77777777" w:rsidR="008E7642" w:rsidRPr="006B257D" w:rsidRDefault="008E7642" w:rsidP="006733BA">
      <w:pPr>
        <w:pStyle w:val="ListParagraph"/>
        <w:spacing w:before="2" w:after="2" w:line="240" w:lineRule="auto"/>
        <w:ind w:left="284"/>
        <w:rPr>
          <w:rFonts w:asciiTheme="minorHAnsi" w:hAnsiTheme="minorHAnsi" w:cstheme="minorHAnsi"/>
          <w:b/>
          <w:bCs/>
          <w:sz w:val="20"/>
          <w:szCs w:val="20"/>
        </w:rPr>
      </w:pPr>
    </w:p>
    <w:p w14:paraId="1B2CF830" w14:textId="24658C74" w:rsidR="006733BA" w:rsidRPr="003E4C85" w:rsidRDefault="006733BA" w:rsidP="006733BA">
      <w:pPr>
        <w:pStyle w:val="ListParagraph"/>
        <w:spacing w:before="2" w:after="2" w:line="240" w:lineRule="auto"/>
        <w:ind w:left="284"/>
        <w:rPr>
          <w:rFonts w:asciiTheme="minorHAnsi" w:hAnsiTheme="minorHAnsi" w:cstheme="minorHAnsi"/>
          <w:b/>
          <w:bCs/>
          <w:sz w:val="20"/>
          <w:szCs w:val="20"/>
          <w:u w:val="single"/>
        </w:rPr>
      </w:pPr>
      <w:r w:rsidRPr="003E4C85">
        <w:rPr>
          <w:rFonts w:asciiTheme="minorHAnsi" w:hAnsiTheme="minorHAnsi" w:cstheme="minorHAnsi"/>
          <w:b/>
          <w:bCs/>
          <w:sz w:val="20"/>
          <w:szCs w:val="20"/>
          <w:u w:val="single"/>
        </w:rPr>
        <w:t xml:space="preserve">THE SIAS PROCESS </w:t>
      </w:r>
    </w:p>
    <w:p w14:paraId="7799E3D0" w14:textId="06041E98"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b/>
          <w:bCs/>
          <w:sz w:val="20"/>
          <w:szCs w:val="20"/>
        </w:rPr>
        <w:t>STAGE 1</w:t>
      </w:r>
      <w:r w:rsidRPr="006B257D">
        <w:rPr>
          <w:rFonts w:asciiTheme="minorHAnsi" w:hAnsiTheme="minorHAnsi" w:cstheme="minorHAnsi"/>
          <w:sz w:val="20"/>
          <w:szCs w:val="20"/>
        </w:rPr>
        <w:t xml:space="preserve"> </w:t>
      </w:r>
      <w:r w:rsidRPr="006B257D">
        <w:rPr>
          <w:rFonts w:asciiTheme="minorHAnsi" w:hAnsiTheme="minorHAnsi" w:cstheme="minorHAnsi"/>
          <w:sz w:val="20"/>
          <w:szCs w:val="20"/>
          <w:u w:val="single"/>
        </w:rPr>
        <w:t>The Initial Screening</w:t>
      </w:r>
      <w:r w:rsidRPr="006B257D">
        <w:rPr>
          <w:rFonts w:asciiTheme="minorHAnsi" w:hAnsiTheme="minorHAnsi" w:cstheme="minorHAnsi"/>
          <w:sz w:val="20"/>
          <w:szCs w:val="20"/>
        </w:rPr>
        <w:t xml:space="preserve"> guided by the Learner Profile Teacher screens all learners at admission and beginning of each phase; records findings in </w:t>
      </w:r>
      <w:r w:rsidRPr="006B257D">
        <w:rPr>
          <w:rFonts w:asciiTheme="minorHAnsi" w:hAnsiTheme="minorHAnsi" w:cstheme="minorHAnsi"/>
          <w:b/>
          <w:bCs/>
          <w:sz w:val="20"/>
          <w:szCs w:val="20"/>
        </w:rPr>
        <w:t>Learner Profile</w:t>
      </w:r>
      <w:r w:rsidRPr="006B257D">
        <w:rPr>
          <w:rFonts w:asciiTheme="minorHAnsi" w:hAnsiTheme="minorHAnsi" w:cstheme="minorHAnsi"/>
          <w:sz w:val="20"/>
          <w:szCs w:val="20"/>
        </w:rPr>
        <w:t>; captures on</w:t>
      </w:r>
      <w:r w:rsidRPr="006B257D">
        <w:rPr>
          <w:rFonts w:asciiTheme="minorHAnsi" w:hAnsiTheme="minorHAnsi" w:cstheme="minorHAnsi"/>
          <w:b/>
          <w:bCs/>
          <w:sz w:val="20"/>
          <w:szCs w:val="20"/>
        </w:rPr>
        <w:t xml:space="preserve"> Learner Unit Record and Tracking System (LURITS).</w:t>
      </w:r>
      <w:r w:rsidRPr="006B257D">
        <w:rPr>
          <w:rFonts w:asciiTheme="minorHAnsi" w:hAnsiTheme="minorHAnsi" w:cstheme="minorHAnsi"/>
          <w:sz w:val="20"/>
          <w:szCs w:val="20"/>
        </w:rPr>
        <w:t xml:space="preserve"> </w:t>
      </w:r>
    </w:p>
    <w:p w14:paraId="671673E0" w14:textId="77777777" w:rsidR="007E103C" w:rsidRPr="006B257D" w:rsidRDefault="007E103C" w:rsidP="006733BA">
      <w:pPr>
        <w:pStyle w:val="ListParagraph"/>
        <w:spacing w:before="2" w:after="2" w:line="240" w:lineRule="auto"/>
        <w:ind w:left="284"/>
        <w:rPr>
          <w:rFonts w:asciiTheme="minorHAnsi" w:hAnsiTheme="minorHAnsi" w:cstheme="minorHAnsi"/>
          <w:sz w:val="20"/>
          <w:szCs w:val="20"/>
        </w:rPr>
      </w:pPr>
    </w:p>
    <w:p w14:paraId="1C7F0AF9" w14:textId="77777777" w:rsidR="00F778FF"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b/>
          <w:bCs/>
          <w:sz w:val="20"/>
          <w:szCs w:val="20"/>
        </w:rPr>
        <w:t>STAGE 2</w:t>
      </w:r>
      <w:r w:rsidRPr="006B257D">
        <w:rPr>
          <w:rFonts w:asciiTheme="minorHAnsi" w:hAnsiTheme="minorHAnsi" w:cstheme="minorHAnsi"/>
          <w:sz w:val="20"/>
          <w:szCs w:val="20"/>
        </w:rPr>
        <w:t xml:space="preserve"> </w:t>
      </w:r>
      <w:r w:rsidRPr="006B257D">
        <w:rPr>
          <w:rFonts w:asciiTheme="minorHAnsi" w:hAnsiTheme="minorHAnsi" w:cstheme="minorHAnsi"/>
          <w:sz w:val="20"/>
          <w:szCs w:val="20"/>
          <w:u w:val="single"/>
        </w:rPr>
        <w:t>Identifying and Addressing Barriers to Learning and Development at School Level</w:t>
      </w:r>
      <w:r w:rsidR="00F778FF" w:rsidRPr="006B257D">
        <w:rPr>
          <w:rFonts w:asciiTheme="minorHAnsi" w:hAnsiTheme="minorHAnsi" w:cstheme="minorHAnsi"/>
          <w:sz w:val="20"/>
          <w:szCs w:val="20"/>
        </w:rPr>
        <w:t>.</w:t>
      </w:r>
    </w:p>
    <w:p w14:paraId="69CE4D47" w14:textId="0A51AD7F"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When a learner is identified as vulnerable, the teacher assumes the role of case manager and, in conjunction with the learner and parent, on the basis of the information gathered, formulates a reviewable intervention plan. If the learner needs further support, the teacher completes </w:t>
      </w:r>
      <w:r w:rsidRPr="006B257D">
        <w:rPr>
          <w:rFonts w:asciiTheme="minorHAnsi" w:hAnsiTheme="minorHAnsi" w:cstheme="minorHAnsi"/>
          <w:b/>
          <w:bCs/>
          <w:sz w:val="20"/>
          <w:szCs w:val="20"/>
        </w:rPr>
        <w:t>Support Needs Assessment Form 1 (SNA 1)</w:t>
      </w:r>
      <w:r w:rsidRPr="006B257D">
        <w:rPr>
          <w:rFonts w:asciiTheme="minorHAnsi" w:hAnsiTheme="minorHAnsi" w:cstheme="minorHAnsi"/>
          <w:sz w:val="20"/>
          <w:szCs w:val="20"/>
        </w:rPr>
        <w:t xml:space="preserve"> and approaches the </w:t>
      </w:r>
      <w:r w:rsidRPr="006B257D">
        <w:rPr>
          <w:rFonts w:asciiTheme="minorHAnsi" w:hAnsiTheme="minorHAnsi" w:cstheme="minorHAnsi"/>
          <w:b/>
          <w:bCs/>
          <w:sz w:val="20"/>
          <w:szCs w:val="20"/>
        </w:rPr>
        <w:t>School Based Support Team (SBST),</w:t>
      </w:r>
      <w:r w:rsidRPr="006B257D">
        <w:rPr>
          <w:rFonts w:asciiTheme="minorHAnsi" w:hAnsiTheme="minorHAnsi" w:cstheme="minorHAnsi"/>
          <w:sz w:val="20"/>
          <w:szCs w:val="20"/>
        </w:rPr>
        <w:t xml:space="preserve"> who will then develop an </w:t>
      </w:r>
      <w:r w:rsidRPr="006B257D">
        <w:rPr>
          <w:rFonts w:asciiTheme="minorHAnsi" w:hAnsiTheme="minorHAnsi" w:cstheme="minorHAnsi"/>
          <w:b/>
          <w:bCs/>
          <w:sz w:val="20"/>
          <w:szCs w:val="20"/>
        </w:rPr>
        <w:t>Individual Support Plan (ISP)</w:t>
      </w:r>
      <w:r w:rsidRPr="006B257D">
        <w:rPr>
          <w:rFonts w:asciiTheme="minorHAnsi" w:hAnsiTheme="minorHAnsi" w:cstheme="minorHAnsi"/>
          <w:sz w:val="20"/>
          <w:szCs w:val="20"/>
        </w:rPr>
        <w:t xml:space="preserve"> for the learner. The</w:t>
      </w:r>
      <w:r w:rsidRPr="006B257D">
        <w:rPr>
          <w:rFonts w:asciiTheme="minorHAnsi" w:hAnsiTheme="minorHAnsi" w:cstheme="minorHAnsi"/>
          <w:b/>
          <w:bCs/>
          <w:sz w:val="20"/>
          <w:szCs w:val="20"/>
        </w:rPr>
        <w:t xml:space="preserve"> SBST</w:t>
      </w:r>
      <w:r w:rsidRPr="006B257D">
        <w:rPr>
          <w:rFonts w:asciiTheme="minorHAnsi" w:hAnsiTheme="minorHAnsi" w:cstheme="minorHAnsi"/>
          <w:sz w:val="20"/>
          <w:szCs w:val="20"/>
        </w:rPr>
        <w:t xml:space="preserve"> will use </w:t>
      </w:r>
      <w:r w:rsidRPr="006B257D">
        <w:rPr>
          <w:rFonts w:asciiTheme="minorHAnsi" w:hAnsiTheme="minorHAnsi" w:cstheme="minorHAnsi"/>
          <w:b/>
          <w:bCs/>
          <w:sz w:val="20"/>
          <w:szCs w:val="20"/>
        </w:rPr>
        <w:t>SNA Form 2</w:t>
      </w:r>
      <w:r w:rsidRPr="006B257D">
        <w:rPr>
          <w:rFonts w:asciiTheme="minorHAnsi" w:hAnsiTheme="minorHAnsi" w:cstheme="minorHAnsi"/>
          <w:sz w:val="20"/>
          <w:szCs w:val="20"/>
        </w:rPr>
        <w:t xml:space="preserve"> for this purpose. This plan must be reviewed regularly. If a higher level of support is required for the learner, the District Based Support Team (DBST) is approached.</w:t>
      </w:r>
    </w:p>
    <w:p w14:paraId="3101C6A5" w14:textId="77777777" w:rsidR="007E103C" w:rsidRPr="006B257D" w:rsidRDefault="007E103C" w:rsidP="006733BA">
      <w:pPr>
        <w:pStyle w:val="ListParagraph"/>
        <w:spacing w:before="2" w:after="2" w:line="240" w:lineRule="auto"/>
        <w:ind w:left="284"/>
        <w:rPr>
          <w:rFonts w:asciiTheme="minorHAnsi" w:hAnsiTheme="minorHAnsi" w:cstheme="minorHAnsi"/>
          <w:sz w:val="20"/>
          <w:szCs w:val="20"/>
        </w:rPr>
      </w:pPr>
    </w:p>
    <w:p w14:paraId="44A74FAB"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b/>
          <w:bCs/>
          <w:sz w:val="20"/>
          <w:szCs w:val="20"/>
        </w:rPr>
        <w:t xml:space="preserve"> STAGE 3</w:t>
      </w:r>
      <w:r w:rsidRPr="006B257D">
        <w:rPr>
          <w:rFonts w:asciiTheme="minorHAnsi" w:hAnsiTheme="minorHAnsi" w:cstheme="minorHAnsi"/>
          <w:sz w:val="20"/>
          <w:szCs w:val="20"/>
        </w:rPr>
        <w:t xml:space="preserve"> </w:t>
      </w:r>
      <w:r w:rsidRPr="006B257D">
        <w:rPr>
          <w:rFonts w:asciiTheme="minorHAnsi" w:hAnsiTheme="minorHAnsi" w:cstheme="minorHAnsi"/>
          <w:sz w:val="20"/>
          <w:szCs w:val="20"/>
          <w:u w:val="single"/>
        </w:rPr>
        <w:t>Identifying and Addressing Barriers to Learning at District Level</w:t>
      </w:r>
    </w:p>
    <w:p w14:paraId="0D83B784" w14:textId="258659DD"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The </w:t>
      </w:r>
      <w:r w:rsidRPr="006B257D">
        <w:rPr>
          <w:rFonts w:asciiTheme="minorHAnsi" w:hAnsiTheme="minorHAnsi" w:cstheme="minorHAnsi"/>
          <w:b/>
          <w:bCs/>
          <w:sz w:val="20"/>
          <w:szCs w:val="20"/>
        </w:rPr>
        <w:t>Support Needs Assessment 3 (SNA 3</w:t>
      </w:r>
      <w:r w:rsidRPr="006B257D">
        <w:rPr>
          <w:rFonts w:asciiTheme="minorHAnsi" w:hAnsiTheme="minorHAnsi" w:cstheme="minorHAnsi"/>
          <w:sz w:val="20"/>
          <w:szCs w:val="20"/>
        </w:rPr>
        <w:t xml:space="preserve">) form guides the </w:t>
      </w:r>
      <w:r w:rsidRPr="006B257D">
        <w:rPr>
          <w:rFonts w:asciiTheme="minorHAnsi" w:hAnsiTheme="minorHAnsi" w:cstheme="minorHAnsi"/>
          <w:b/>
          <w:bCs/>
          <w:sz w:val="20"/>
          <w:szCs w:val="20"/>
        </w:rPr>
        <w:t>District Based Support Team (DBST)</w:t>
      </w:r>
      <w:r w:rsidRPr="006B257D">
        <w:rPr>
          <w:rFonts w:asciiTheme="minorHAnsi" w:hAnsiTheme="minorHAnsi" w:cstheme="minorHAnsi"/>
          <w:sz w:val="20"/>
          <w:szCs w:val="20"/>
        </w:rPr>
        <w:t xml:space="preserve"> in their intervention strategy, which is informed by the teacher and SBST’s support plans for the learner.</w:t>
      </w:r>
    </w:p>
    <w:p w14:paraId="2A5B9B06" w14:textId="589DAF20"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The DBST develops a Support Plan which includes:</w:t>
      </w:r>
    </w:p>
    <w:p w14:paraId="0097B3A0" w14:textId="218D964C"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Planning and budgeting for additional support </w:t>
      </w:r>
      <w:proofErr w:type="spellStart"/>
      <w:r w:rsidRPr="006B257D">
        <w:rPr>
          <w:rFonts w:asciiTheme="minorHAnsi" w:hAnsiTheme="minorHAnsi" w:cstheme="minorHAnsi"/>
          <w:sz w:val="20"/>
          <w:szCs w:val="20"/>
        </w:rPr>
        <w:t>programmes</w:t>
      </w:r>
      <w:proofErr w:type="spellEnd"/>
      <w:r w:rsidRPr="006B257D">
        <w:rPr>
          <w:rFonts w:asciiTheme="minorHAnsi" w:hAnsiTheme="minorHAnsi" w:cstheme="minorHAnsi"/>
          <w:sz w:val="20"/>
          <w:szCs w:val="20"/>
        </w:rPr>
        <w:t xml:space="preserve"> determined in SNA 3 </w:t>
      </w:r>
    </w:p>
    <w:p w14:paraId="69DAC6F9"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Resource and support service allocation to school and learner </w:t>
      </w:r>
    </w:p>
    <w:p w14:paraId="4D5DC0CB"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Training, counselling and mentoring of teacher and parents/legal caregivers </w:t>
      </w:r>
    </w:p>
    <w:p w14:paraId="1BA8DAD7"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Monitoring support provision </w:t>
      </w:r>
    </w:p>
    <w:p w14:paraId="4F7672B7" w14:textId="77777777" w:rsidR="00BA6468"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Using the various tools included in SIAS to help carry out their decisions</w:t>
      </w:r>
      <w:r w:rsidR="00BA6468">
        <w:rPr>
          <w:rFonts w:asciiTheme="minorHAnsi" w:hAnsiTheme="minorHAnsi" w:cstheme="minorHAnsi"/>
          <w:sz w:val="20"/>
          <w:szCs w:val="20"/>
        </w:rPr>
        <w:t>.</w:t>
      </w:r>
    </w:p>
    <w:p w14:paraId="0A983C7C" w14:textId="7DBA5C22" w:rsidR="007E103C"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All decisions made about the placement of a learner have to be done in consultation with the parents.</w:t>
      </w:r>
    </w:p>
    <w:p w14:paraId="2C2C2B2E" w14:textId="2C2E62FD"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w:t>
      </w:r>
    </w:p>
    <w:p w14:paraId="3ED1FD30" w14:textId="5C6E5B93" w:rsidR="006733BA" w:rsidRPr="003E4C85" w:rsidRDefault="006733BA" w:rsidP="006733BA">
      <w:pPr>
        <w:pStyle w:val="ListParagraph"/>
        <w:spacing w:before="2" w:after="2" w:line="240" w:lineRule="auto"/>
        <w:ind w:left="284"/>
        <w:rPr>
          <w:rFonts w:asciiTheme="minorHAnsi" w:hAnsiTheme="minorHAnsi" w:cstheme="minorHAnsi"/>
          <w:b/>
          <w:bCs/>
          <w:sz w:val="20"/>
          <w:szCs w:val="20"/>
          <w:u w:val="single"/>
        </w:rPr>
      </w:pPr>
      <w:r w:rsidRPr="006B257D">
        <w:rPr>
          <w:rFonts w:asciiTheme="minorHAnsi" w:hAnsiTheme="minorHAnsi" w:cstheme="minorHAnsi"/>
          <w:b/>
          <w:bCs/>
          <w:sz w:val="20"/>
          <w:szCs w:val="20"/>
        </w:rPr>
        <w:t xml:space="preserve"> </w:t>
      </w:r>
      <w:r w:rsidR="003E4C85" w:rsidRPr="003E4C85">
        <w:rPr>
          <w:rFonts w:asciiTheme="minorHAnsi" w:hAnsiTheme="minorHAnsi" w:cstheme="minorHAnsi"/>
          <w:b/>
          <w:bCs/>
          <w:sz w:val="20"/>
          <w:szCs w:val="20"/>
          <w:u w:val="single"/>
        </w:rPr>
        <w:t xml:space="preserve">Understanding the Levels </w:t>
      </w:r>
      <w:r w:rsidR="0088397A">
        <w:rPr>
          <w:rFonts w:asciiTheme="minorHAnsi" w:hAnsiTheme="minorHAnsi" w:cstheme="minorHAnsi"/>
          <w:b/>
          <w:bCs/>
          <w:sz w:val="20"/>
          <w:szCs w:val="20"/>
          <w:u w:val="single"/>
        </w:rPr>
        <w:t>o</w:t>
      </w:r>
      <w:r w:rsidR="003E4C85" w:rsidRPr="003E4C85">
        <w:rPr>
          <w:rFonts w:asciiTheme="minorHAnsi" w:hAnsiTheme="minorHAnsi" w:cstheme="minorHAnsi"/>
          <w:b/>
          <w:bCs/>
          <w:sz w:val="20"/>
          <w:szCs w:val="20"/>
          <w:u w:val="single"/>
        </w:rPr>
        <w:t>f Support</w:t>
      </w:r>
    </w:p>
    <w:p w14:paraId="14DA4423"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A support package for a learner may consist of a range of additional support provisions. Depending on the level of intensity and frequency of support required, the support will be assessed to be of </w:t>
      </w:r>
      <w:r w:rsidRPr="006B257D">
        <w:rPr>
          <w:rFonts w:asciiTheme="minorHAnsi" w:hAnsiTheme="minorHAnsi" w:cstheme="minorHAnsi"/>
          <w:b/>
          <w:bCs/>
          <w:sz w:val="20"/>
          <w:szCs w:val="20"/>
        </w:rPr>
        <w:t xml:space="preserve">a low, moderate or high level. </w:t>
      </w:r>
      <w:r w:rsidRPr="006B257D">
        <w:rPr>
          <w:rFonts w:asciiTheme="minorHAnsi" w:hAnsiTheme="minorHAnsi" w:cstheme="minorHAnsi"/>
          <w:sz w:val="20"/>
          <w:szCs w:val="20"/>
        </w:rPr>
        <w:t>This will in turn determine where and by whom support will be provided.</w:t>
      </w:r>
    </w:p>
    <w:p w14:paraId="17CEB846" w14:textId="5F4929ED" w:rsidR="006733BA" w:rsidRPr="006B257D" w:rsidRDefault="006733BA" w:rsidP="006733BA">
      <w:pPr>
        <w:pStyle w:val="ListParagraph"/>
        <w:spacing w:before="2" w:after="2" w:line="240" w:lineRule="auto"/>
        <w:ind w:left="284"/>
        <w:rPr>
          <w:rFonts w:asciiTheme="minorHAnsi" w:hAnsiTheme="minorHAnsi" w:cstheme="minorHAnsi"/>
          <w:b/>
          <w:bCs/>
          <w:sz w:val="20"/>
          <w:szCs w:val="20"/>
        </w:rPr>
      </w:pPr>
      <w:r w:rsidRPr="006B257D">
        <w:rPr>
          <w:rFonts w:asciiTheme="minorHAnsi" w:hAnsiTheme="minorHAnsi" w:cstheme="minorHAnsi"/>
          <w:sz w:val="20"/>
          <w:szCs w:val="20"/>
        </w:rPr>
        <w:t xml:space="preserve"> </w:t>
      </w:r>
      <w:r w:rsidRPr="006B257D">
        <w:rPr>
          <w:rFonts w:asciiTheme="minorHAnsi" w:hAnsiTheme="minorHAnsi" w:cstheme="minorHAnsi"/>
          <w:b/>
          <w:bCs/>
          <w:sz w:val="20"/>
          <w:szCs w:val="20"/>
        </w:rPr>
        <w:t xml:space="preserve">SIAS identifies five specific support provision areas: </w:t>
      </w:r>
    </w:p>
    <w:p w14:paraId="2C556972" w14:textId="62E9EADC" w:rsidR="006733BA" w:rsidRPr="006B257D" w:rsidRDefault="006733BA" w:rsidP="00F778FF">
      <w:pPr>
        <w:pStyle w:val="ListParagraph"/>
        <w:numPr>
          <w:ilvl w:val="0"/>
          <w:numId w:val="34"/>
        </w:numPr>
        <w:spacing w:before="2" w:after="2" w:line="240" w:lineRule="auto"/>
        <w:rPr>
          <w:rFonts w:asciiTheme="minorHAnsi" w:hAnsiTheme="minorHAnsi" w:cstheme="minorHAnsi"/>
          <w:sz w:val="20"/>
          <w:szCs w:val="20"/>
        </w:rPr>
      </w:pPr>
      <w:r w:rsidRPr="006B257D">
        <w:rPr>
          <w:rFonts w:asciiTheme="minorHAnsi" w:hAnsiTheme="minorHAnsi" w:cstheme="minorHAnsi"/>
          <w:sz w:val="20"/>
          <w:szCs w:val="20"/>
        </w:rPr>
        <w:t xml:space="preserve">Specialist support staff </w:t>
      </w:r>
    </w:p>
    <w:p w14:paraId="0F190911" w14:textId="77777777" w:rsidR="00BA6468" w:rsidRDefault="006733BA" w:rsidP="00F778FF">
      <w:pPr>
        <w:pStyle w:val="ListParagraph"/>
        <w:numPr>
          <w:ilvl w:val="0"/>
          <w:numId w:val="34"/>
        </w:numPr>
        <w:spacing w:before="2" w:after="2" w:line="240" w:lineRule="auto"/>
        <w:rPr>
          <w:rFonts w:asciiTheme="minorHAnsi" w:hAnsiTheme="minorHAnsi" w:cstheme="minorHAnsi"/>
          <w:sz w:val="20"/>
          <w:szCs w:val="20"/>
        </w:rPr>
      </w:pPr>
      <w:r w:rsidRPr="003E4C85">
        <w:rPr>
          <w:rFonts w:asciiTheme="minorHAnsi" w:hAnsiTheme="minorHAnsi" w:cstheme="minorHAnsi"/>
          <w:sz w:val="20"/>
          <w:szCs w:val="20"/>
        </w:rPr>
        <w:t>Assistive devices,</w:t>
      </w:r>
      <w:r w:rsidRPr="006B257D">
        <w:rPr>
          <w:rFonts w:asciiTheme="minorHAnsi" w:hAnsiTheme="minorHAnsi" w:cstheme="minorHAnsi"/>
          <w:sz w:val="20"/>
          <w:szCs w:val="20"/>
        </w:rPr>
        <w:t xml:space="preserve"> </w:t>
      </w:r>
      <w:proofErr w:type="spellStart"/>
      <w:r w:rsidRPr="006B257D">
        <w:rPr>
          <w:rFonts w:asciiTheme="minorHAnsi" w:hAnsiTheme="minorHAnsi" w:cstheme="minorHAnsi"/>
          <w:sz w:val="20"/>
          <w:szCs w:val="20"/>
        </w:rPr>
        <w:t>specialised</w:t>
      </w:r>
      <w:proofErr w:type="spellEnd"/>
      <w:r w:rsidRPr="006B257D">
        <w:rPr>
          <w:rFonts w:asciiTheme="minorHAnsi" w:hAnsiTheme="minorHAnsi" w:cstheme="minorHAnsi"/>
          <w:sz w:val="20"/>
          <w:szCs w:val="20"/>
        </w:rPr>
        <w:t xml:space="preserve"> equipment and teaching and learning support materials</w:t>
      </w:r>
      <w:r w:rsidR="002C4A28">
        <w:rPr>
          <w:rFonts w:asciiTheme="minorHAnsi" w:hAnsiTheme="minorHAnsi" w:cstheme="minorHAnsi"/>
          <w:sz w:val="20"/>
          <w:szCs w:val="20"/>
        </w:rPr>
        <w:t>.</w:t>
      </w:r>
      <w:r w:rsidRPr="006B257D">
        <w:rPr>
          <w:rFonts w:asciiTheme="minorHAnsi" w:hAnsiTheme="minorHAnsi" w:cstheme="minorHAnsi"/>
          <w:sz w:val="20"/>
          <w:szCs w:val="20"/>
        </w:rPr>
        <w:t xml:space="preserve"> </w:t>
      </w:r>
    </w:p>
    <w:p w14:paraId="7EF8CEE0" w14:textId="716D7471" w:rsidR="006733BA" w:rsidRPr="006B257D" w:rsidRDefault="006733BA" w:rsidP="00F778FF">
      <w:pPr>
        <w:pStyle w:val="ListParagraph"/>
        <w:numPr>
          <w:ilvl w:val="0"/>
          <w:numId w:val="34"/>
        </w:numPr>
        <w:spacing w:before="2" w:after="2" w:line="240" w:lineRule="auto"/>
        <w:rPr>
          <w:rFonts w:asciiTheme="minorHAnsi" w:hAnsiTheme="minorHAnsi" w:cstheme="minorHAnsi"/>
          <w:sz w:val="20"/>
          <w:szCs w:val="20"/>
        </w:rPr>
      </w:pPr>
      <w:r w:rsidRPr="006B257D">
        <w:rPr>
          <w:rFonts w:asciiTheme="minorHAnsi" w:hAnsiTheme="minorHAnsi" w:cstheme="minorHAnsi"/>
          <w:sz w:val="20"/>
          <w:szCs w:val="20"/>
        </w:rPr>
        <w:t>Curriculum differentiation to meet the individual needs of learners</w:t>
      </w:r>
    </w:p>
    <w:p w14:paraId="776271C0" w14:textId="263B5B9F" w:rsidR="006733BA" w:rsidRPr="006B257D" w:rsidRDefault="006733BA" w:rsidP="00F778FF">
      <w:pPr>
        <w:pStyle w:val="ListParagraph"/>
        <w:numPr>
          <w:ilvl w:val="0"/>
          <w:numId w:val="34"/>
        </w:numPr>
        <w:spacing w:before="2" w:after="2" w:line="240" w:lineRule="auto"/>
        <w:rPr>
          <w:rFonts w:asciiTheme="minorHAnsi" w:hAnsiTheme="minorHAnsi" w:cstheme="minorHAnsi"/>
          <w:sz w:val="20"/>
          <w:szCs w:val="20"/>
        </w:rPr>
      </w:pPr>
      <w:r w:rsidRPr="006B257D">
        <w:rPr>
          <w:rFonts w:asciiTheme="minorHAnsi" w:hAnsiTheme="minorHAnsi" w:cstheme="minorHAnsi"/>
          <w:sz w:val="20"/>
          <w:szCs w:val="20"/>
        </w:rPr>
        <w:t>Initial and on-going training, orientation, mentorship and guidance</w:t>
      </w:r>
    </w:p>
    <w:p w14:paraId="61749168" w14:textId="023F8B98" w:rsidR="006733BA" w:rsidRPr="006B257D" w:rsidRDefault="006733BA" w:rsidP="00F778FF">
      <w:pPr>
        <w:pStyle w:val="ListParagraph"/>
        <w:numPr>
          <w:ilvl w:val="0"/>
          <w:numId w:val="34"/>
        </w:numPr>
        <w:spacing w:before="2" w:after="2" w:line="240" w:lineRule="auto"/>
        <w:rPr>
          <w:rFonts w:asciiTheme="minorHAnsi" w:hAnsiTheme="minorHAnsi" w:cstheme="minorHAnsi"/>
          <w:sz w:val="20"/>
          <w:szCs w:val="20"/>
        </w:rPr>
      </w:pPr>
      <w:r w:rsidRPr="006B257D">
        <w:rPr>
          <w:rFonts w:asciiTheme="minorHAnsi" w:hAnsiTheme="minorHAnsi" w:cstheme="minorHAnsi"/>
          <w:sz w:val="20"/>
          <w:szCs w:val="20"/>
        </w:rPr>
        <w:t xml:space="preserve">Environmental access (once-off and not necessarily on-going). </w:t>
      </w:r>
    </w:p>
    <w:p w14:paraId="6664C02D" w14:textId="422D5DCE"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The nature and extent of the support needed to address the barrier are determined by evaluating: </w:t>
      </w:r>
    </w:p>
    <w:p w14:paraId="0351D8A6" w14:textId="77777777" w:rsidR="00F778FF" w:rsidRPr="006B257D" w:rsidRDefault="006733BA" w:rsidP="00F778FF">
      <w:pPr>
        <w:pStyle w:val="ListParagraph"/>
        <w:numPr>
          <w:ilvl w:val="0"/>
          <w:numId w:val="35"/>
        </w:numPr>
        <w:spacing w:before="2" w:after="2"/>
        <w:rPr>
          <w:rFonts w:asciiTheme="minorHAnsi" w:hAnsiTheme="minorHAnsi" w:cstheme="minorHAnsi"/>
          <w:sz w:val="20"/>
          <w:szCs w:val="20"/>
        </w:rPr>
      </w:pPr>
      <w:r w:rsidRPr="006B257D">
        <w:rPr>
          <w:rFonts w:asciiTheme="minorHAnsi" w:hAnsiTheme="minorHAnsi" w:cstheme="minorHAnsi"/>
          <w:sz w:val="20"/>
          <w:szCs w:val="20"/>
        </w:rPr>
        <w:t xml:space="preserve">What is available within the province or district that could reasonably be made available at school level through a range of means. </w:t>
      </w:r>
    </w:p>
    <w:p w14:paraId="14CD412C" w14:textId="77777777" w:rsidR="007E103C" w:rsidRPr="006B257D" w:rsidRDefault="007E103C" w:rsidP="006733BA">
      <w:pPr>
        <w:pStyle w:val="ListParagraph"/>
        <w:spacing w:before="2" w:after="2" w:line="240" w:lineRule="auto"/>
        <w:ind w:left="284"/>
        <w:rPr>
          <w:rFonts w:asciiTheme="minorHAnsi" w:hAnsiTheme="minorHAnsi" w:cstheme="minorHAnsi"/>
          <w:sz w:val="20"/>
          <w:szCs w:val="20"/>
        </w:rPr>
      </w:pPr>
    </w:p>
    <w:p w14:paraId="6806963A" w14:textId="4BEA772B" w:rsidR="006733BA" w:rsidRPr="006B257D" w:rsidRDefault="006733BA" w:rsidP="006733BA">
      <w:pPr>
        <w:pStyle w:val="ListParagraph"/>
        <w:spacing w:before="2" w:after="2" w:line="240" w:lineRule="auto"/>
        <w:ind w:left="284"/>
        <w:rPr>
          <w:rFonts w:asciiTheme="minorHAnsi" w:hAnsiTheme="minorHAnsi" w:cstheme="minorHAnsi"/>
          <w:b/>
          <w:bCs/>
          <w:sz w:val="20"/>
          <w:szCs w:val="20"/>
        </w:rPr>
      </w:pPr>
      <w:r w:rsidRPr="006B257D">
        <w:rPr>
          <w:rFonts w:asciiTheme="minorHAnsi" w:hAnsiTheme="minorHAnsi" w:cstheme="minorHAnsi"/>
          <w:b/>
          <w:bCs/>
          <w:sz w:val="20"/>
          <w:szCs w:val="20"/>
        </w:rPr>
        <w:t xml:space="preserve"> WHAT IS NEEDED FOR SIAS TO BE IMPLEMENTED EFFECTIVELY?</w:t>
      </w:r>
    </w:p>
    <w:p w14:paraId="1AA1CAB6" w14:textId="77777777" w:rsidR="006733BA"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 Training: </w:t>
      </w:r>
    </w:p>
    <w:p w14:paraId="2D7B909D" w14:textId="76E3E1B2" w:rsidR="007E103C" w:rsidRPr="006B257D" w:rsidRDefault="006733BA" w:rsidP="006733BA">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For the SIAS policy to work effectively for the benefit of all children experiencing barriers to learning, teachers will need to be </w:t>
      </w:r>
      <w:r w:rsidR="00BA6468">
        <w:rPr>
          <w:rFonts w:asciiTheme="minorHAnsi" w:hAnsiTheme="minorHAnsi" w:cstheme="minorHAnsi"/>
          <w:sz w:val="20"/>
          <w:szCs w:val="20"/>
        </w:rPr>
        <w:t xml:space="preserve">made </w:t>
      </w:r>
      <w:r w:rsidRPr="006B257D">
        <w:rPr>
          <w:rFonts w:asciiTheme="minorHAnsi" w:hAnsiTheme="minorHAnsi" w:cstheme="minorHAnsi"/>
          <w:sz w:val="20"/>
          <w:szCs w:val="20"/>
        </w:rPr>
        <w:t xml:space="preserve">familiar with the policy and be able to implement the process. This will require regular training and support beyond the initial orientation. </w:t>
      </w:r>
    </w:p>
    <w:p w14:paraId="24428A12" w14:textId="77777777" w:rsidR="00F778FF" w:rsidRPr="006B257D" w:rsidRDefault="006733BA" w:rsidP="007E103C">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District support:</w:t>
      </w:r>
    </w:p>
    <w:p w14:paraId="1BF4A3EB" w14:textId="78BCE033" w:rsidR="007E103C" w:rsidRPr="006B257D" w:rsidRDefault="006733BA" w:rsidP="007E103C">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 xml:space="preserve"> A good relationship between the </w:t>
      </w:r>
      <w:r w:rsidRPr="006B257D">
        <w:rPr>
          <w:rFonts w:asciiTheme="minorHAnsi" w:hAnsiTheme="minorHAnsi" w:cstheme="minorHAnsi"/>
          <w:color w:val="C00000"/>
          <w:sz w:val="20"/>
          <w:szCs w:val="20"/>
        </w:rPr>
        <w:t xml:space="preserve">School Based Support team </w:t>
      </w:r>
      <w:r w:rsidRPr="006B257D">
        <w:rPr>
          <w:rFonts w:asciiTheme="minorHAnsi" w:hAnsiTheme="minorHAnsi" w:cstheme="minorHAnsi"/>
          <w:sz w:val="20"/>
          <w:szCs w:val="20"/>
        </w:rPr>
        <w:t>and the</w:t>
      </w:r>
      <w:r w:rsidRPr="006B257D">
        <w:rPr>
          <w:rFonts w:asciiTheme="minorHAnsi" w:hAnsiTheme="minorHAnsi" w:cstheme="minorHAnsi"/>
          <w:color w:val="C00000"/>
          <w:sz w:val="20"/>
          <w:szCs w:val="20"/>
        </w:rPr>
        <w:t xml:space="preserve"> District Based Support Team </w:t>
      </w:r>
      <w:r w:rsidRPr="006B257D">
        <w:rPr>
          <w:rFonts w:asciiTheme="minorHAnsi" w:hAnsiTheme="minorHAnsi" w:cstheme="minorHAnsi"/>
          <w:sz w:val="20"/>
          <w:szCs w:val="20"/>
        </w:rPr>
        <w:t>is vital to the successful implementation of SIAS. Endors</w:t>
      </w:r>
      <w:r w:rsidR="00BA6468">
        <w:rPr>
          <w:rFonts w:asciiTheme="minorHAnsi" w:hAnsiTheme="minorHAnsi" w:cstheme="minorHAnsi"/>
          <w:sz w:val="20"/>
          <w:szCs w:val="20"/>
        </w:rPr>
        <w:t>ement and involvement from the D</w:t>
      </w:r>
      <w:r w:rsidRPr="006B257D">
        <w:rPr>
          <w:rFonts w:asciiTheme="minorHAnsi" w:hAnsiTheme="minorHAnsi" w:cstheme="minorHAnsi"/>
          <w:sz w:val="20"/>
          <w:szCs w:val="20"/>
        </w:rPr>
        <w:t>istrict will ensure prompt and effective engagement by the School Based Support team and well- supported</w:t>
      </w:r>
      <w:r w:rsidR="00BA6468">
        <w:rPr>
          <w:rFonts w:asciiTheme="minorHAnsi" w:hAnsiTheme="minorHAnsi" w:cstheme="minorHAnsi"/>
          <w:sz w:val="20"/>
          <w:szCs w:val="20"/>
        </w:rPr>
        <w:t>, s</w:t>
      </w:r>
      <w:r w:rsidRPr="006B257D">
        <w:rPr>
          <w:rFonts w:asciiTheme="minorHAnsi" w:hAnsiTheme="minorHAnsi" w:cstheme="minorHAnsi"/>
          <w:sz w:val="20"/>
          <w:szCs w:val="20"/>
        </w:rPr>
        <w:t>eamless coordination of all dir</w:t>
      </w:r>
      <w:r w:rsidR="00BA6468">
        <w:rPr>
          <w:rFonts w:asciiTheme="minorHAnsi" w:hAnsiTheme="minorHAnsi" w:cstheme="minorHAnsi"/>
          <w:sz w:val="20"/>
          <w:szCs w:val="20"/>
        </w:rPr>
        <w:t>ectorates and state departments.</w:t>
      </w:r>
    </w:p>
    <w:p w14:paraId="355E239C" w14:textId="4BEBA2C0" w:rsidR="006733BA" w:rsidRDefault="006733BA" w:rsidP="006B257D">
      <w:pPr>
        <w:pStyle w:val="ListParagraph"/>
        <w:spacing w:before="2" w:after="2" w:line="240" w:lineRule="auto"/>
        <w:ind w:left="284"/>
        <w:rPr>
          <w:rFonts w:asciiTheme="minorHAnsi" w:hAnsiTheme="minorHAnsi" w:cstheme="minorHAnsi"/>
          <w:sz w:val="20"/>
          <w:szCs w:val="20"/>
        </w:rPr>
      </w:pPr>
      <w:r w:rsidRPr="006B257D">
        <w:rPr>
          <w:rFonts w:asciiTheme="minorHAnsi" w:hAnsiTheme="minorHAnsi" w:cstheme="minorHAnsi"/>
          <w:sz w:val="20"/>
          <w:szCs w:val="20"/>
        </w:rPr>
        <w:t>Successful implementation does not rest with one directorate, but depends on the coordination of various directorates in education, and other state entities, to deliver services to learners to support effective teaching and learning.</w:t>
      </w:r>
    </w:p>
    <w:p w14:paraId="29CF8774" w14:textId="77777777" w:rsidR="000B1A9A" w:rsidRPr="006B257D" w:rsidRDefault="000B1A9A" w:rsidP="006B257D">
      <w:pPr>
        <w:pStyle w:val="ListParagraph"/>
        <w:spacing w:before="2" w:after="2" w:line="240" w:lineRule="auto"/>
        <w:ind w:left="284"/>
        <w:rPr>
          <w:rFonts w:asciiTheme="minorHAnsi" w:hAnsiTheme="minorHAnsi" w:cstheme="minorHAnsi"/>
          <w:sz w:val="20"/>
          <w:szCs w:val="20"/>
        </w:rPr>
      </w:pPr>
    </w:p>
    <w:p w14:paraId="728C6BA9" w14:textId="5B783EDF" w:rsidR="00F42DCE" w:rsidRPr="00F42DCE" w:rsidRDefault="00F42DCE" w:rsidP="00F42DCE">
      <w:pPr>
        <w:spacing w:before="2" w:after="2"/>
        <w:ind w:firstLine="284"/>
        <w:rPr>
          <w:rFonts w:asciiTheme="minorHAnsi" w:hAnsiTheme="minorHAnsi" w:cstheme="minorHAnsi"/>
          <w:b/>
          <w:bCs/>
          <w:sz w:val="20"/>
          <w:szCs w:val="20"/>
        </w:rPr>
      </w:pPr>
      <w:r w:rsidRPr="00F42DCE">
        <w:rPr>
          <w:rFonts w:asciiTheme="minorHAnsi" w:hAnsiTheme="minorHAnsi" w:cstheme="minorHAnsi"/>
          <w:b/>
          <w:bCs/>
          <w:sz w:val="20"/>
          <w:szCs w:val="20"/>
        </w:rPr>
        <w:t>Important information</w:t>
      </w:r>
      <w:r w:rsidR="002A4B1D">
        <w:rPr>
          <w:rFonts w:asciiTheme="minorHAnsi" w:hAnsiTheme="minorHAnsi" w:cstheme="minorHAnsi"/>
          <w:b/>
          <w:bCs/>
          <w:sz w:val="20"/>
          <w:szCs w:val="20"/>
        </w:rPr>
        <w:t xml:space="preserve"> said by </w:t>
      </w:r>
      <w:proofErr w:type="spellStart"/>
      <w:r w:rsidR="002A4B1D">
        <w:rPr>
          <w:rFonts w:asciiTheme="minorHAnsi" w:hAnsiTheme="minorHAnsi" w:cstheme="minorHAnsi"/>
          <w:b/>
          <w:bCs/>
          <w:sz w:val="20"/>
          <w:szCs w:val="20"/>
        </w:rPr>
        <w:t>Dr</w:t>
      </w:r>
      <w:proofErr w:type="spellEnd"/>
      <w:r w:rsidR="002A4B1D">
        <w:rPr>
          <w:rFonts w:asciiTheme="minorHAnsi" w:hAnsiTheme="minorHAnsi" w:cstheme="minorHAnsi"/>
          <w:b/>
          <w:bCs/>
          <w:sz w:val="20"/>
          <w:szCs w:val="20"/>
        </w:rPr>
        <w:t xml:space="preserve"> Kemp</w:t>
      </w:r>
      <w:r w:rsidRPr="00F42DCE">
        <w:rPr>
          <w:rFonts w:asciiTheme="minorHAnsi" w:hAnsiTheme="minorHAnsi" w:cstheme="minorHAnsi"/>
          <w:b/>
          <w:bCs/>
          <w:sz w:val="20"/>
          <w:szCs w:val="20"/>
        </w:rPr>
        <w:t>:</w:t>
      </w:r>
    </w:p>
    <w:p w14:paraId="78EB14D2" w14:textId="124153B1" w:rsidR="00B73A67" w:rsidRPr="00F42DCE" w:rsidRDefault="00B73A67" w:rsidP="00F42DCE">
      <w:pPr>
        <w:pStyle w:val="ListParagraph"/>
        <w:numPr>
          <w:ilvl w:val="0"/>
          <w:numId w:val="36"/>
        </w:numPr>
        <w:spacing w:before="2" w:after="2"/>
        <w:rPr>
          <w:rFonts w:asciiTheme="minorHAnsi" w:hAnsiTheme="minorHAnsi" w:cstheme="minorHAnsi"/>
          <w:b/>
          <w:bCs/>
          <w:color w:val="E36C0A" w:themeColor="accent6" w:themeShade="BF"/>
          <w:sz w:val="20"/>
          <w:szCs w:val="20"/>
        </w:rPr>
      </w:pPr>
      <w:r w:rsidRPr="00F42DCE">
        <w:rPr>
          <w:rFonts w:asciiTheme="minorHAnsi" w:hAnsiTheme="minorHAnsi" w:cstheme="minorHAnsi"/>
          <w:b/>
          <w:bCs/>
          <w:color w:val="E36C0A" w:themeColor="accent6" w:themeShade="BF"/>
          <w:sz w:val="20"/>
          <w:szCs w:val="20"/>
        </w:rPr>
        <w:t>There are currently 154 FULL-SERVICE SCHOOLS in the Western Cape</w:t>
      </w:r>
      <w:r w:rsidR="004C7515">
        <w:rPr>
          <w:rFonts w:asciiTheme="minorHAnsi" w:hAnsiTheme="minorHAnsi" w:cstheme="minorHAnsi"/>
          <w:b/>
          <w:bCs/>
          <w:color w:val="E36C0A" w:themeColor="accent6" w:themeShade="BF"/>
          <w:sz w:val="20"/>
          <w:szCs w:val="20"/>
        </w:rPr>
        <w:t xml:space="preserve">.  </w:t>
      </w:r>
      <w:r w:rsidR="004C7515" w:rsidRPr="004C7515">
        <w:rPr>
          <w:rFonts w:asciiTheme="minorHAnsi" w:hAnsiTheme="minorHAnsi" w:cstheme="minorHAnsi"/>
          <w:bCs/>
          <w:color w:val="E36C0A" w:themeColor="accent6" w:themeShade="BF"/>
          <w:sz w:val="20"/>
          <w:szCs w:val="20"/>
        </w:rPr>
        <w:t>These F.S. Schools</w:t>
      </w:r>
      <w:r w:rsidR="004C7515">
        <w:rPr>
          <w:rFonts w:asciiTheme="minorHAnsi" w:hAnsiTheme="minorHAnsi" w:cstheme="minorHAnsi"/>
          <w:bCs/>
          <w:color w:val="E36C0A" w:themeColor="accent6" w:themeShade="BF"/>
          <w:sz w:val="20"/>
          <w:szCs w:val="20"/>
        </w:rPr>
        <w:t xml:space="preserve"> are equipped with all the available resources and staff, and are meant to share with non-full-service schools in their area.  (Therefore, it is helpful to know which is the closest F.S. School in YOUR area, so that you can contact them for resources necessary for the children you are assisting.)</w:t>
      </w:r>
    </w:p>
    <w:p w14:paraId="6D8AC70E" w14:textId="41640F23" w:rsidR="00B73A67" w:rsidRPr="00F42DCE" w:rsidRDefault="00B73A67" w:rsidP="00F42DCE">
      <w:pPr>
        <w:pStyle w:val="ListParagraph"/>
        <w:numPr>
          <w:ilvl w:val="0"/>
          <w:numId w:val="36"/>
        </w:numPr>
        <w:spacing w:before="2" w:after="2"/>
        <w:rPr>
          <w:rFonts w:asciiTheme="minorHAnsi" w:hAnsiTheme="minorHAnsi" w:cstheme="minorHAnsi"/>
          <w:b/>
          <w:bCs/>
          <w:color w:val="E36C0A" w:themeColor="accent6" w:themeShade="BF"/>
          <w:sz w:val="20"/>
          <w:szCs w:val="20"/>
        </w:rPr>
      </w:pPr>
      <w:r w:rsidRPr="00F42DCE">
        <w:rPr>
          <w:rFonts w:asciiTheme="minorHAnsi" w:hAnsiTheme="minorHAnsi" w:cstheme="minorHAnsi"/>
          <w:b/>
          <w:bCs/>
          <w:color w:val="E36C0A" w:themeColor="accent6" w:themeShade="BF"/>
          <w:sz w:val="20"/>
          <w:szCs w:val="20"/>
        </w:rPr>
        <w:t>There are 601 Learning Support Teachers</w:t>
      </w:r>
    </w:p>
    <w:p w14:paraId="720A6685" w14:textId="227FFC83" w:rsidR="00B73A67" w:rsidRPr="00F42DCE" w:rsidRDefault="00B73A67" w:rsidP="00F42DCE">
      <w:pPr>
        <w:pStyle w:val="ListParagraph"/>
        <w:numPr>
          <w:ilvl w:val="0"/>
          <w:numId w:val="36"/>
        </w:numPr>
        <w:spacing w:before="2" w:after="2"/>
        <w:rPr>
          <w:rFonts w:asciiTheme="minorHAnsi" w:hAnsiTheme="minorHAnsi" w:cstheme="minorHAnsi"/>
          <w:b/>
          <w:bCs/>
          <w:color w:val="E36C0A" w:themeColor="accent6" w:themeShade="BF"/>
          <w:sz w:val="20"/>
          <w:szCs w:val="20"/>
        </w:rPr>
      </w:pPr>
      <w:r w:rsidRPr="00F42DCE">
        <w:rPr>
          <w:rFonts w:asciiTheme="minorHAnsi" w:hAnsiTheme="minorHAnsi" w:cstheme="minorHAnsi"/>
          <w:b/>
          <w:bCs/>
          <w:color w:val="E36C0A" w:themeColor="accent6" w:themeShade="BF"/>
          <w:sz w:val="20"/>
          <w:szCs w:val="20"/>
        </w:rPr>
        <w:t>72 Special Schools</w:t>
      </w:r>
    </w:p>
    <w:p w14:paraId="6DCD02C3" w14:textId="12FEDF52" w:rsidR="006B257D" w:rsidRPr="00F42DCE" w:rsidRDefault="00B73A67" w:rsidP="00F42DCE">
      <w:pPr>
        <w:pStyle w:val="ListParagraph"/>
        <w:numPr>
          <w:ilvl w:val="0"/>
          <w:numId w:val="36"/>
        </w:numPr>
        <w:spacing w:before="2" w:after="2"/>
        <w:rPr>
          <w:rFonts w:asciiTheme="minorHAnsi" w:hAnsiTheme="minorHAnsi" w:cstheme="minorHAnsi"/>
          <w:b/>
          <w:bCs/>
          <w:sz w:val="20"/>
          <w:szCs w:val="20"/>
        </w:rPr>
      </w:pPr>
      <w:r w:rsidRPr="00F42DCE">
        <w:rPr>
          <w:rFonts w:asciiTheme="minorHAnsi" w:hAnsiTheme="minorHAnsi" w:cstheme="minorHAnsi"/>
          <w:b/>
          <w:bCs/>
          <w:color w:val="E36C0A" w:themeColor="accent6" w:themeShade="BF"/>
          <w:sz w:val="20"/>
          <w:szCs w:val="20"/>
        </w:rPr>
        <w:t>64 Circuits</w:t>
      </w:r>
    </w:p>
    <w:p w14:paraId="333F1E57" w14:textId="4A92186C" w:rsidR="00B73A67" w:rsidRPr="004C7515" w:rsidRDefault="004C7515" w:rsidP="00F42DCE">
      <w:pPr>
        <w:pStyle w:val="ListParagraph"/>
        <w:numPr>
          <w:ilvl w:val="0"/>
          <w:numId w:val="36"/>
        </w:numPr>
        <w:spacing w:before="2" w:after="2"/>
        <w:rPr>
          <w:rFonts w:asciiTheme="minorHAnsi" w:hAnsiTheme="minorHAnsi" w:cstheme="minorHAnsi"/>
          <w:b/>
          <w:bCs/>
          <w:color w:val="FF0000"/>
          <w:sz w:val="20"/>
          <w:szCs w:val="20"/>
        </w:rPr>
      </w:pPr>
      <w:r>
        <w:rPr>
          <w:rFonts w:asciiTheme="minorHAnsi" w:hAnsiTheme="minorHAnsi" w:cstheme="minorHAnsi"/>
          <w:b/>
          <w:bCs/>
          <w:color w:val="FF0000"/>
          <w:sz w:val="20"/>
          <w:szCs w:val="20"/>
        </w:rPr>
        <w:lastRenderedPageBreak/>
        <w:t xml:space="preserve">NB.  </w:t>
      </w:r>
      <w:r w:rsidR="00B73A67" w:rsidRPr="004C7515">
        <w:rPr>
          <w:rFonts w:asciiTheme="minorHAnsi" w:hAnsiTheme="minorHAnsi" w:cstheme="minorHAnsi"/>
          <w:b/>
          <w:bCs/>
          <w:color w:val="FF0000"/>
          <w:sz w:val="20"/>
          <w:szCs w:val="20"/>
        </w:rPr>
        <w:t xml:space="preserve">When looking for placement at a school, </w:t>
      </w:r>
      <w:r w:rsidR="000B1A9A" w:rsidRPr="004C7515">
        <w:rPr>
          <w:rFonts w:asciiTheme="minorHAnsi" w:hAnsiTheme="minorHAnsi" w:cstheme="minorHAnsi"/>
          <w:b/>
          <w:bCs/>
          <w:color w:val="FF0000"/>
          <w:sz w:val="20"/>
          <w:szCs w:val="20"/>
        </w:rPr>
        <w:t xml:space="preserve">those in the Vulnerable Children sector (YOU!) </w:t>
      </w:r>
      <w:r w:rsidR="000B1A9A" w:rsidRPr="004C7515">
        <w:rPr>
          <w:rFonts w:asciiTheme="minorHAnsi" w:hAnsiTheme="minorHAnsi" w:cstheme="minorHAnsi"/>
          <w:b/>
          <w:bCs/>
          <w:color w:val="FF0000"/>
          <w:sz w:val="20"/>
          <w:szCs w:val="20"/>
          <w:u w:val="single"/>
        </w:rPr>
        <w:t>SHOULD</w:t>
      </w:r>
      <w:r w:rsidR="008E7642" w:rsidRPr="004C7515">
        <w:rPr>
          <w:rFonts w:asciiTheme="minorHAnsi" w:hAnsiTheme="minorHAnsi" w:cstheme="minorHAnsi"/>
          <w:b/>
          <w:bCs/>
          <w:color w:val="FF0000"/>
          <w:sz w:val="20"/>
          <w:szCs w:val="20"/>
          <w:u w:val="single"/>
        </w:rPr>
        <w:t xml:space="preserve"> NOT</w:t>
      </w:r>
      <w:r w:rsidR="008E7642" w:rsidRPr="004C7515">
        <w:rPr>
          <w:rFonts w:asciiTheme="minorHAnsi" w:hAnsiTheme="minorHAnsi" w:cstheme="minorHAnsi"/>
          <w:b/>
          <w:bCs/>
          <w:color w:val="FF0000"/>
          <w:sz w:val="20"/>
          <w:szCs w:val="20"/>
        </w:rPr>
        <w:t xml:space="preserve"> </w:t>
      </w:r>
      <w:r w:rsidR="00B73A67" w:rsidRPr="004C7515">
        <w:rPr>
          <w:rFonts w:asciiTheme="minorHAnsi" w:hAnsiTheme="minorHAnsi" w:cstheme="minorHAnsi"/>
          <w:b/>
          <w:bCs/>
          <w:color w:val="FF0000"/>
          <w:sz w:val="20"/>
          <w:szCs w:val="20"/>
        </w:rPr>
        <w:t xml:space="preserve">approach the school principal. </w:t>
      </w:r>
      <w:r w:rsidR="000B1A9A" w:rsidRPr="004C7515">
        <w:rPr>
          <w:rFonts w:asciiTheme="minorHAnsi" w:hAnsiTheme="minorHAnsi" w:cstheme="minorHAnsi"/>
          <w:b/>
          <w:bCs/>
          <w:color w:val="FF0000"/>
          <w:sz w:val="20"/>
          <w:szCs w:val="20"/>
        </w:rPr>
        <w:t xml:space="preserve"> Rather</w:t>
      </w:r>
      <w:r w:rsidR="00B73A67" w:rsidRPr="004C7515">
        <w:rPr>
          <w:rFonts w:asciiTheme="minorHAnsi" w:hAnsiTheme="minorHAnsi" w:cstheme="minorHAnsi"/>
          <w:b/>
          <w:bCs/>
          <w:color w:val="FF0000"/>
          <w:sz w:val="20"/>
          <w:szCs w:val="20"/>
        </w:rPr>
        <w:t xml:space="preserve">, approach the </w:t>
      </w:r>
      <w:r w:rsidR="00B73A67" w:rsidRPr="004C7515">
        <w:rPr>
          <w:rFonts w:asciiTheme="minorHAnsi" w:hAnsiTheme="minorHAnsi" w:cstheme="minorHAnsi"/>
          <w:b/>
          <w:bCs/>
          <w:color w:val="FF0000"/>
          <w:sz w:val="20"/>
          <w:szCs w:val="20"/>
          <w:u w:val="single"/>
        </w:rPr>
        <w:t>District Office</w:t>
      </w:r>
      <w:r>
        <w:rPr>
          <w:rFonts w:asciiTheme="minorHAnsi" w:hAnsiTheme="minorHAnsi" w:cstheme="minorHAnsi"/>
          <w:b/>
          <w:bCs/>
          <w:color w:val="FF0000"/>
          <w:sz w:val="20"/>
          <w:szCs w:val="20"/>
        </w:rPr>
        <w:t xml:space="preserve"> for your</w:t>
      </w:r>
      <w:r w:rsidR="008E7642" w:rsidRPr="004C7515">
        <w:rPr>
          <w:rFonts w:asciiTheme="minorHAnsi" w:hAnsiTheme="minorHAnsi" w:cstheme="minorHAnsi"/>
          <w:b/>
          <w:bCs/>
          <w:color w:val="FF0000"/>
          <w:sz w:val="20"/>
          <w:szCs w:val="20"/>
        </w:rPr>
        <w:t xml:space="preserve"> area</w:t>
      </w:r>
      <w:r>
        <w:rPr>
          <w:rFonts w:asciiTheme="minorHAnsi" w:hAnsiTheme="minorHAnsi" w:cstheme="minorHAnsi"/>
          <w:b/>
          <w:bCs/>
          <w:color w:val="FF0000"/>
          <w:sz w:val="20"/>
          <w:szCs w:val="20"/>
        </w:rPr>
        <w:t>, through the Social Work Supervisors (pink page attached)</w:t>
      </w:r>
      <w:r w:rsidR="000B1A9A" w:rsidRPr="004C7515">
        <w:rPr>
          <w:rFonts w:asciiTheme="minorHAnsi" w:hAnsiTheme="minorHAnsi" w:cstheme="minorHAnsi"/>
          <w:b/>
          <w:bCs/>
          <w:color w:val="FF0000"/>
          <w:sz w:val="20"/>
          <w:szCs w:val="20"/>
        </w:rPr>
        <w:t>.</w:t>
      </w:r>
    </w:p>
    <w:p w14:paraId="6B3FF256" w14:textId="0AC3FBA5" w:rsidR="00B73A67" w:rsidRPr="00F42DCE" w:rsidRDefault="00B73A67" w:rsidP="00F42DCE">
      <w:pPr>
        <w:pStyle w:val="ListParagraph"/>
        <w:numPr>
          <w:ilvl w:val="0"/>
          <w:numId w:val="36"/>
        </w:numPr>
        <w:spacing w:before="2" w:after="2"/>
        <w:rPr>
          <w:rFonts w:asciiTheme="minorHAnsi" w:hAnsiTheme="minorHAnsi" w:cstheme="minorHAnsi"/>
          <w:b/>
          <w:bCs/>
          <w:color w:val="E36C0A" w:themeColor="accent6" w:themeShade="BF"/>
          <w:sz w:val="20"/>
          <w:szCs w:val="20"/>
        </w:rPr>
      </w:pPr>
      <w:r w:rsidRPr="00F42DCE">
        <w:rPr>
          <w:rFonts w:asciiTheme="minorHAnsi" w:hAnsiTheme="minorHAnsi" w:cstheme="minorHAnsi"/>
          <w:b/>
          <w:bCs/>
          <w:color w:val="E36C0A" w:themeColor="accent6" w:themeShade="BF"/>
          <w:sz w:val="20"/>
          <w:szCs w:val="20"/>
        </w:rPr>
        <w:t xml:space="preserve">Schools </w:t>
      </w:r>
      <w:r w:rsidR="008E7642" w:rsidRPr="00F42DCE">
        <w:rPr>
          <w:rFonts w:asciiTheme="minorHAnsi" w:hAnsiTheme="minorHAnsi" w:cstheme="minorHAnsi"/>
          <w:b/>
          <w:bCs/>
          <w:color w:val="E36C0A" w:themeColor="accent6" w:themeShade="BF"/>
          <w:sz w:val="20"/>
          <w:szCs w:val="20"/>
        </w:rPr>
        <w:t>MUST use</w:t>
      </w:r>
      <w:r w:rsidRPr="00F42DCE">
        <w:rPr>
          <w:rFonts w:asciiTheme="minorHAnsi" w:hAnsiTheme="minorHAnsi" w:cstheme="minorHAnsi"/>
          <w:b/>
          <w:bCs/>
          <w:color w:val="E36C0A" w:themeColor="accent6" w:themeShade="BF"/>
          <w:sz w:val="20"/>
          <w:szCs w:val="20"/>
        </w:rPr>
        <w:t xml:space="preserve"> the</w:t>
      </w:r>
      <w:r w:rsidR="008E7642" w:rsidRPr="00F42DCE">
        <w:rPr>
          <w:rFonts w:asciiTheme="minorHAnsi" w:hAnsiTheme="minorHAnsi" w:cstheme="minorHAnsi"/>
          <w:b/>
          <w:bCs/>
          <w:color w:val="E36C0A" w:themeColor="accent6" w:themeShade="BF"/>
          <w:sz w:val="20"/>
          <w:szCs w:val="20"/>
        </w:rPr>
        <w:t xml:space="preserve"> SIAS Process (Referral</w:t>
      </w:r>
      <w:r w:rsidRPr="00F42DCE">
        <w:rPr>
          <w:rFonts w:asciiTheme="minorHAnsi" w:hAnsiTheme="minorHAnsi" w:cstheme="minorHAnsi"/>
          <w:b/>
          <w:bCs/>
          <w:color w:val="E36C0A" w:themeColor="accent6" w:themeShade="BF"/>
          <w:sz w:val="20"/>
          <w:szCs w:val="20"/>
        </w:rPr>
        <w:t xml:space="preserve"> Pathways</w:t>
      </w:r>
      <w:r w:rsidR="008E7642" w:rsidRPr="00F42DCE">
        <w:rPr>
          <w:rFonts w:asciiTheme="minorHAnsi" w:hAnsiTheme="minorHAnsi" w:cstheme="minorHAnsi"/>
          <w:b/>
          <w:bCs/>
          <w:color w:val="E36C0A" w:themeColor="accent6" w:themeShade="BF"/>
          <w:sz w:val="20"/>
          <w:szCs w:val="20"/>
        </w:rPr>
        <w:t>)</w:t>
      </w:r>
      <w:r w:rsidRPr="00F42DCE">
        <w:rPr>
          <w:rFonts w:asciiTheme="minorHAnsi" w:hAnsiTheme="minorHAnsi" w:cstheme="minorHAnsi"/>
          <w:b/>
          <w:bCs/>
          <w:color w:val="E36C0A" w:themeColor="accent6" w:themeShade="BF"/>
          <w:sz w:val="20"/>
          <w:szCs w:val="20"/>
        </w:rPr>
        <w:t xml:space="preserve"> </w:t>
      </w:r>
    </w:p>
    <w:p w14:paraId="5132E81F" w14:textId="1CDA2AC6" w:rsidR="00F42DCE" w:rsidRPr="002A4B1D" w:rsidRDefault="006B257D" w:rsidP="00F42DCE">
      <w:pPr>
        <w:pStyle w:val="ListParagraph"/>
        <w:numPr>
          <w:ilvl w:val="0"/>
          <w:numId w:val="36"/>
        </w:numPr>
        <w:spacing w:before="2" w:after="2"/>
        <w:rPr>
          <w:rFonts w:asciiTheme="minorHAnsi" w:hAnsiTheme="minorHAnsi" w:cstheme="minorHAnsi"/>
          <w:b/>
          <w:bCs/>
          <w:color w:val="FF0000"/>
          <w:sz w:val="20"/>
          <w:szCs w:val="20"/>
        </w:rPr>
      </w:pPr>
      <w:r w:rsidRPr="002A4B1D">
        <w:rPr>
          <w:rFonts w:asciiTheme="minorHAnsi" w:hAnsiTheme="minorHAnsi" w:cstheme="minorHAnsi"/>
          <w:b/>
          <w:bCs/>
          <w:color w:val="FF0000"/>
          <w:sz w:val="20"/>
          <w:szCs w:val="20"/>
        </w:rPr>
        <w:t xml:space="preserve">Principals may not expel learners – Only the </w:t>
      </w:r>
      <w:r w:rsidR="002A4B1D">
        <w:rPr>
          <w:rFonts w:asciiTheme="minorHAnsi" w:hAnsiTheme="minorHAnsi" w:cstheme="minorHAnsi"/>
          <w:b/>
          <w:bCs/>
          <w:color w:val="FF0000"/>
          <w:sz w:val="20"/>
          <w:szCs w:val="20"/>
        </w:rPr>
        <w:t xml:space="preserve">WCED </w:t>
      </w:r>
      <w:r w:rsidRPr="002A4B1D">
        <w:rPr>
          <w:rFonts w:asciiTheme="minorHAnsi" w:hAnsiTheme="minorHAnsi" w:cstheme="minorHAnsi"/>
          <w:b/>
          <w:bCs/>
          <w:color w:val="FF0000"/>
          <w:sz w:val="20"/>
          <w:szCs w:val="20"/>
        </w:rPr>
        <w:t>HOD may do so.</w:t>
      </w:r>
      <w:r w:rsidR="00F42DCE" w:rsidRPr="002A4B1D">
        <w:rPr>
          <w:rFonts w:asciiTheme="minorHAnsi" w:hAnsiTheme="minorHAnsi" w:cstheme="minorHAnsi"/>
          <w:b/>
          <w:bCs/>
          <w:color w:val="FF0000"/>
          <w:sz w:val="20"/>
          <w:szCs w:val="20"/>
        </w:rPr>
        <w:t xml:space="preserve"> </w:t>
      </w:r>
      <w:r w:rsidR="000B1A9A" w:rsidRPr="002A4B1D">
        <w:rPr>
          <w:rFonts w:asciiTheme="minorHAnsi" w:hAnsiTheme="minorHAnsi" w:cstheme="minorHAnsi"/>
          <w:b/>
          <w:bCs/>
          <w:color w:val="FF0000"/>
          <w:sz w:val="20"/>
          <w:szCs w:val="20"/>
        </w:rPr>
        <w:t>Principals can only recommend expulsion.</w:t>
      </w:r>
    </w:p>
    <w:p w14:paraId="0372D98C" w14:textId="6590E26D" w:rsidR="000B1A9A" w:rsidRDefault="000B1A9A" w:rsidP="00F42DCE">
      <w:pPr>
        <w:pStyle w:val="ListParagraph"/>
        <w:numPr>
          <w:ilvl w:val="0"/>
          <w:numId w:val="36"/>
        </w:numPr>
        <w:spacing w:before="2" w:after="2"/>
        <w:rPr>
          <w:rFonts w:asciiTheme="minorHAnsi" w:hAnsiTheme="minorHAnsi" w:cstheme="minorHAnsi"/>
          <w:b/>
          <w:bCs/>
          <w:color w:val="E36C0A" w:themeColor="accent6" w:themeShade="BF"/>
          <w:sz w:val="20"/>
          <w:szCs w:val="20"/>
        </w:rPr>
      </w:pPr>
      <w:r>
        <w:rPr>
          <w:rFonts w:asciiTheme="minorHAnsi" w:hAnsiTheme="minorHAnsi" w:cstheme="minorHAnsi"/>
          <w:b/>
          <w:bCs/>
          <w:color w:val="E36C0A" w:themeColor="accent6" w:themeShade="BF"/>
          <w:sz w:val="20"/>
          <w:szCs w:val="20"/>
        </w:rPr>
        <w:t>A child can only be suspended as PART of a DISCIPLINARY PROCESS including an official disciplinary HEARING, and then only for a maximum of 2 weeks - one before and one after the Hearing.</w:t>
      </w:r>
    </w:p>
    <w:p w14:paraId="0179A3C7" w14:textId="77777777" w:rsidR="00800A6C" w:rsidRDefault="00800A6C" w:rsidP="00800A6C">
      <w:pPr>
        <w:pStyle w:val="ListParagraph"/>
        <w:spacing w:before="2" w:after="2"/>
        <w:ind w:left="704"/>
        <w:rPr>
          <w:rFonts w:asciiTheme="minorHAnsi" w:hAnsiTheme="minorHAnsi" w:cstheme="minorHAnsi"/>
          <w:b/>
          <w:bCs/>
          <w:color w:val="E36C0A" w:themeColor="accent6" w:themeShade="BF"/>
          <w:sz w:val="20"/>
          <w:szCs w:val="20"/>
        </w:rPr>
      </w:pPr>
      <w:bookmarkStart w:id="0" w:name="_GoBack"/>
      <w:bookmarkEnd w:id="0"/>
    </w:p>
    <w:p w14:paraId="553816BD" w14:textId="0CFEFA5B" w:rsidR="00800A6C" w:rsidRPr="00800A6C" w:rsidRDefault="00800A6C" w:rsidP="00800A6C">
      <w:pPr>
        <w:spacing w:before="2" w:after="2"/>
        <w:ind w:left="344"/>
        <w:rPr>
          <w:rFonts w:asciiTheme="minorHAnsi" w:hAnsiTheme="minorHAnsi" w:cstheme="minorHAnsi"/>
          <w:b/>
          <w:color w:val="000000" w:themeColor="text1"/>
          <w:sz w:val="20"/>
          <w:szCs w:val="20"/>
        </w:rPr>
      </w:pPr>
      <w:r w:rsidRPr="00800A6C">
        <w:rPr>
          <w:rFonts w:asciiTheme="minorHAnsi" w:hAnsiTheme="minorHAnsi" w:cstheme="minorHAnsi"/>
          <w:b/>
          <w:color w:val="000000" w:themeColor="text1"/>
          <w:sz w:val="20"/>
          <w:szCs w:val="20"/>
        </w:rPr>
        <w:t xml:space="preserve">REGARDING THE </w:t>
      </w:r>
      <w:proofErr w:type="gramStart"/>
      <w:r w:rsidRPr="00800A6C">
        <w:rPr>
          <w:rFonts w:asciiTheme="minorHAnsi" w:hAnsiTheme="minorHAnsi" w:cstheme="minorHAnsi"/>
          <w:b/>
          <w:color w:val="000000" w:themeColor="text1"/>
          <w:sz w:val="20"/>
          <w:szCs w:val="20"/>
        </w:rPr>
        <w:t>ABUSE</w:t>
      </w:r>
      <w:proofErr w:type="gramEnd"/>
      <w:r w:rsidRPr="00800A6C">
        <w:rPr>
          <w:rFonts w:asciiTheme="minorHAnsi" w:hAnsiTheme="minorHAnsi" w:cstheme="minorHAnsi"/>
          <w:b/>
          <w:color w:val="000000" w:themeColor="text1"/>
          <w:sz w:val="20"/>
          <w:szCs w:val="20"/>
        </w:rPr>
        <w:t xml:space="preserve"> NO MORE PROTOCOL; </w:t>
      </w:r>
    </w:p>
    <w:p w14:paraId="47315FB3" w14:textId="5F19056E" w:rsidR="00800A6C" w:rsidRPr="00800A6C" w:rsidRDefault="00800A6C" w:rsidP="00800A6C">
      <w:pPr>
        <w:spacing w:before="2" w:after="2"/>
        <w:ind w:left="344"/>
        <w:rPr>
          <w:sz w:val="20"/>
          <w:szCs w:val="20"/>
        </w:rPr>
      </w:pPr>
      <w:r>
        <w:rPr>
          <w:rFonts w:asciiTheme="minorHAnsi" w:hAnsiTheme="minorHAnsi" w:cstheme="minorHAnsi"/>
          <w:bCs/>
          <w:color w:val="000000" w:themeColor="text1"/>
          <w:sz w:val="20"/>
          <w:szCs w:val="20"/>
        </w:rPr>
        <w:t>It was started in 2001 and Relaunched in 2014</w:t>
      </w:r>
      <w:r w:rsidR="000B1A9A">
        <w:rPr>
          <w:rFonts w:asciiTheme="minorHAnsi" w:hAnsiTheme="minorHAnsi" w:cstheme="minorHAnsi"/>
          <w:bCs/>
          <w:color w:val="000000" w:themeColor="text1"/>
          <w:sz w:val="20"/>
          <w:szCs w:val="20"/>
        </w:rPr>
        <w:t xml:space="preserve">.  </w:t>
      </w:r>
      <w:r w:rsidRPr="00800A6C">
        <w:rPr>
          <w:sz w:val="20"/>
          <w:szCs w:val="20"/>
        </w:rPr>
        <w:t>The reporting procedures contained in this protocol may be used by learners, educators, employees, parents,</w:t>
      </w:r>
      <w:r w:rsidR="000B1A9A">
        <w:rPr>
          <w:sz w:val="20"/>
          <w:szCs w:val="20"/>
        </w:rPr>
        <w:t xml:space="preserve"> caregivers or any other person:</w:t>
      </w:r>
    </w:p>
    <w:p w14:paraId="4DC967C5" w14:textId="77777777" w:rsidR="00800A6C" w:rsidRPr="009B0728" w:rsidRDefault="00800A6C" w:rsidP="00800A6C">
      <w:pPr>
        <w:pStyle w:val="ListParagraph"/>
        <w:numPr>
          <w:ilvl w:val="0"/>
          <w:numId w:val="37"/>
        </w:numPr>
        <w:spacing w:before="2" w:after="2"/>
        <w:rPr>
          <w:b/>
          <w:bCs/>
          <w:sz w:val="20"/>
          <w:szCs w:val="20"/>
        </w:rPr>
      </w:pPr>
      <w:r w:rsidRPr="009B0728">
        <w:rPr>
          <w:b/>
          <w:bCs/>
          <w:sz w:val="20"/>
          <w:szCs w:val="20"/>
        </w:rPr>
        <w:t xml:space="preserve">to assist all learners who are victims or perpetrators of child abuse, deliberate neglect or any sexual offences </w:t>
      </w:r>
    </w:p>
    <w:p w14:paraId="7E1A1EAC" w14:textId="77777777" w:rsidR="00800A6C" w:rsidRDefault="00800A6C" w:rsidP="00800A6C">
      <w:pPr>
        <w:pStyle w:val="ListParagraph"/>
        <w:numPr>
          <w:ilvl w:val="0"/>
          <w:numId w:val="37"/>
        </w:numPr>
        <w:spacing w:before="2" w:after="2"/>
        <w:rPr>
          <w:sz w:val="20"/>
          <w:szCs w:val="20"/>
        </w:rPr>
      </w:pPr>
      <w:r>
        <w:rPr>
          <w:sz w:val="20"/>
          <w:szCs w:val="20"/>
        </w:rPr>
        <w:t xml:space="preserve">to </w:t>
      </w:r>
      <w:r w:rsidRPr="00800A6C">
        <w:rPr>
          <w:sz w:val="20"/>
          <w:szCs w:val="20"/>
        </w:rPr>
        <w:t>prescribe an approach for educators and employees of the Western Cape Education Department to – (</w:t>
      </w:r>
      <w:proofErr w:type="spellStart"/>
      <w:r w:rsidRPr="00800A6C">
        <w:rPr>
          <w:sz w:val="20"/>
          <w:szCs w:val="20"/>
        </w:rPr>
        <w:t>i</w:t>
      </w:r>
      <w:proofErr w:type="spellEnd"/>
      <w:r w:rsidRPr="00800A6C">
        <w:rPr>
          <w:sz w:val="20"/>
          <w:szCs w:val="20"/>
        </w:rPr>
        <w:t>) identify; (ii) intervene; (iii) report; and (iv) provide support in cases of child abuse, deliberate neglect and to children who are victims of sexual offences.</w:t>
      </w:r>
    </w:p>
    <w:p w14:paraId="17C37221" w14:textId="49A56076" w:rsidR="00800A6C" w:rsidRDefault="00800A6C" w:rsidP="00800A6C">
      <w:pPr>
        <w:pStyle w:val="ListParagraph"/>
        <w:numPr>
          <w:ilvl w:val="0"/>
          <w:numId w:val="37"/>
        </w:numPr>
        <w:spacing w:before="2" w:after="2"/>
        <w:rPr>
          <w:sz w:val="20"/>
          <w:szCs w:val="20"/>
        </w:rPr>
      </w:pPr>
      <w:r>
        <w:rPr>
          <w:sz w:val="20"/>
          <w:szCs w:val="20"/>
        </w:rPr>
        <w:t xml:space="preserve">The expected </w:t>
      </w:r>
      <w:proofErr w:type="spellStart"/>
      <w:r>
        <w:rPr>
          <w:sz w:val="20"/>
          <w:szCs w:val="20"/>
        </w:rPr>
        <w:t>turn around</w:t>
      </w:r>
      <w:proofErr w:type="spellEnd"/>
      <w:r>
        <w:rPr>
          <w:sz w:val="20"/>
          <w:szCs w:val="20"/>
        </w:rPr>
        <w:t xml:space="preserve"> time for reported cases should be 72hours</w:t>
      </w:r>
    </w:p>
    <w:p w14:paraId="692E97EC" w14:textId="77777777" w:rsidR="009B0728" w:rsidRDefault="00800A6C" w:rsidP="00800A6C">
      <w:pPr>
        <w:pStyle w:val="ListParagraph"/>
        <w:numPr>
          <w:ilvl w:val="0"/>
          <w:numId w:val="37"/>
        </w:numPr>
        <w:spacing w:before="2" w:after="2"/>
        <w:rPr>
          <w:sz w:val="20"/>
          <w:szCs w:val="20"/>
        </w:rPr>
      </w:pPr>
      <w:r>
        <w:rPr>
          <w:sz w:val="20"/>
          <w:szCs w:val="20"/>
        </w:rPr>
        <w:t xml:space="preserve">A rape case </w:t>
      </w:r>
      <w:r w:rsidR="009B0728">
        <w:rPr>
          <w:sz w:val="20"/>
          <w:szCs w:val="20"/>
        </w:rPr>
        <w:t xml:space="preserve">therefor </w:t>
      </w:r>
      <w:r>
        <w:rPr>
          <w:sz w:val="20"/>
          <w:szCs w:val="20"/>
        </w:rPr>
        <w:t>has no SIAS process</w:t>
      </w:r>
    </w:p>
    <w:p w14:paraId="3DE9244D" w14:textId="5484BAE4" w:rsidR="00800A6C" w:rsidRPr="009B0728" w:rsidRDefault="00E040F6" w:rsidP="009B0728">
      <w:pPr>
        <w:spacing w:before="2" w:after="2"/>
        <w:ind w:left="284"/>
        <w:rPr>
          <w:b/>
          <w:bCs/>
          <w:sz w:val="20"/>
          <w:szCs w:val="20"/>
        </w:rPr>
      </w:pPr>
      <w:r>
        <w:rPr>
          <w:b/>
          <w:bCs/>
          <w:sz w:val="20"/>
          <w:szCs w:val="20"/>
        </w:rPr>
        <w:t>*T</w:t>
      </w:r>
      <w:r w:rsidR="009B0728" w:rsidRPr="009B0728">
        <w:rPr>
          <w:b/>
          <w:bCs/>
          <w:sz w:val="20"/>
          <w:szCs w:val="20"/>
        </w:rPr>
        <w:t>he Trauma In</w:t>
      </w:r>
      <w:r>
        <w:rPr>
          <w:b/>
          <w:bCs/>
          <w:sz w:val="20"/>
          <w:szCs w:val="20"/>
        </w:rPr>
        <w:t xml:space="preserve">formed Approach is also starting to be implemented at </w:t>
      </w:r>
      <w:r w:rsidR="009B0728" w:rsidRPr="009B0728">
        <w:rPr>
          <w:b/>
          <w:bCs/>
          <w:sz w:val="20"/>
          <w:szCs w:val="20"/>
        </w:rPr>
        <w:t>our schools.</w:t>
      </w:r>
      <w:r w:rsidR="009B0728">
        <w:rPr>
          <w:b/>
          <w:bCs/>
          <w:sz w:val="20"/>
          <w:szCs w:val="20"/>
        </w:rPr>
        <w:t xml:space="preserve"> *</w:t>
      </w:r>
    </w:p>
    <w:p w14:paraId="439351BB" w14:textId="77777777" w:rsidR="009B0728" w:rsidRPr="009B0728" w:rsidRDefault="009B0728" w:rsidP="009B0728">
      <w:pPr>
        <w:spacing w:before="2" w:after="2"/>
        <w:ind w:left="284"/>
        <w:rPr>
          <w:sz w:val="20"/>
          <w:szCs w:val="20"/>
        </w:rPr>
      </w:pPr>
    </w:p>
    <w:p w14:paraId="28C08025" w14:textId="4CFE30D8" w:rsidR="000B1A9A" w:rsidRPr="000B1A9A" w:rsidRDefault="000B1A9A" w:rsidP="000B1A9A">
      <w:pPr>
        <w:spacing w:before="2" w:after="2"/>
        <w:ind w:left="284"/>
        <w:rPr>
          <w:rFonts w:asciiTheme="minorHAnsi" w:hAnsiTheme="minorHAnsi" w:cstheme="minorHAnsi"/>
          <w:b/>
          <w:bCs/>
          <w:color w:val="E36C0A" w:themeColor="accent6" w:themeShade="BF"/>
          <w:sz w:val="20"/>
          <w:szCs w:val="20"/>
        </w:rPr>
      </w:pPr>
      <w:r w:rsidRPr="000B1A9A">
        <w:rPr>
          <w:rFonts w:asciiTheme="minorHAnsi" w:hAnsiTheme="minorHAnsi" w:cstheme="minorHAnsi"/>
          <w:b/>
          <w:bCs/>
          <w:color w:val="E36C0A" w:themeColor="accent6" w:themeShade="BF"/>
          <w:sz w:val="20"/>
          <w:szCs w:val="20"/>
        </w:rPr>
        <w:t>NGO’s who wish to offer learner support programs at schools MUST contact the District office in that area with a view to partnering.</w:t>
      </w:r>
    </w:p>
    <w:p w14:paraId="1515FD60" w14:textId="545E6C4F" w:rsidR="00800A6C" w:rsidRPr="002C4A28" w:rsidRDefault="00800A6C" w:rsidP="002C4A28">
      <w:pPr>
        <w:spacing w:before="2" w:after="2"/>
        <w:ind w:firstLine="284"/>
        <w:rPr>
          <w:sz w:val="20"/>
          <w:szCs w:val="20"/>
        </w:rPr>
      </w:pPr>
    </w:p>
    <w:p w14:paraId="176D0FF2" w14:textId="77777777" w:rsidR="00800A6C" w:rsidRPr="006B257D" w:rsidRDefault="00800A6C" w:rsidP="00800A6C">
      <w:pPr>
        <w:pStyle w:val="wP7"/>
        <w:ind w:left="284"/>
        <w:rPr>
          <w:rFonts w:asciiTheme="minorHAnsi" w:hAnsiTheme="minorHAnsi" w:cstheme="minorHAnsi"/>
          <w:b/>
          <w:sz w:val="20"/>
          <w:szCs w:val="20"/>
        </w:rPr>
      </w:pPr>
      <w:r w:rsidRPr="006B257D">
        <w:rPr>
          <w:rFonts w:asciiTheme="minorHAnsi" w:hAnsiTheme="minorHAnsi" w:cstheme="minorHAnsi"/>
          <w:b/>
          <w:sz w:val="20"/>
          <w:szCs w:val="20"/>
        </w:rPr>
        <w:t xml:space="preserve">QUESTIONS AND ANSWERS </w:t>
      </w:r>
    </w:p>
    <w:p w14:paraId="4E096C1D" w14:textId="10A581A2" w:rsidR="00800A6C" w:rsidRPr="006B257D" w:rsidRDefault="00E040F6" w:rsidP="00800A6C">
      <w:pPr>
        <w:pStyle w:val="wP7"/>
        <w:ind w:left="284"/>
        <w:rPr>
          <w:rFonts w:asciiTheme="minorHAnsi" w:hAnsiTheme="minorHAnsi" w:cstheme="minorHAnsi"/>
          <w:b/>
          <w:sz w:val="20"/>
          <w:szCs w:val="20"/>
        </w:rPr>
      </w:pPr>
      <w:r>
        <w:rPr>
          <w:rFonts w:asciiTheme="minorHAnsi" w:hAnsiTheme="minorHAnsi" w:cstheme="minorHAnsi"/>
          <w:b/>
          <w:sz w:val="20"/>
          <w:szCs w:val="20"/>
        </w:rPr>
        <w:t>Question:</w:t>
      </w:r>
    </w:p>
    <w:p w14:paraId="5A856D06" w14:textId="036652CA" w:rsidR="00800A6C" w:rsidRPr="009B0728" w:rsidRDefault="00800A6C" w:rsidP="00800A6C">
      <w:pPr>
        <w:pStyle w:val="wP7"/>
        <w:ind w:left="284"/>
        <w:rPr>
          <w:rFonts w:asciiTheme="minorHAnsi" w:hAnsiTheme="minorHAnsi" w:cstheme="minorHAnsi"/>
          <w:bCs/>
          <w:sz w:val="20"/>
          <w:szCs w:val="20"/>
        </w:rPr>
      </w:pPr>
      <w:r w:rsidRPr="006B257D">
        <w:rPr>
          <w:rFonts w:asciiTheme="minorHAnsi" w:hAnsiTheme="minorHAnsi" w:cstheme="minorHAnsi"/>
          <w:b/>
          <w:sz w:val="20"/>
          <w:szCs w:val="20"/>
        </w:rPr>
        <w:t xml:space="preserve"> </w:t>
      </w:r>
      <w:r w:rsidR="00E040F6">
        <w:rPr>
          <w:rFonts w:asciiTheme="minorHAnsi" w:hAnsiTheme="minorHAnsi" w:cstheme="minorHAnsi"/>
          <w:bCs/>
          <w:sz w:val="20"/>
          <w:szCs w:val="20"/>
        </w:rPr>
        <w:t>Street children who mis</w:t>
      </w:r>
      <w:r w:rsidRPr="009B0728">
        <w:rPr>
          <w:rFonts w:asciiTheme="minorHAnsi" w:hAnsiTheme="minorHAnsi" w:cstheme="minorHAnsi"/>
          <w:bCs/>
          <w:sz w:val="20"/>
          <w:szCs w:val="20"/>
        </w:rPr>
        <w:t>s the age criteria for Skills school</w:t>
      </w:r>
      <w:r w:rsidR="00E040F6">
        <w:rPr>
          <w:rFonts w:asciiTheme="minorHAnsi" w:hAnsiTheme="minorHAnsi" w:cstheme="minorHAnsi"/>
          <w:bCs/>
          <w:sz w:val="20"/>
          <w:szCs w:val="20"/>
        </w:rPr>
        <w:t xml:space="preserve"> </w:t>
      </w:r>
      <w:r w:rsidRPr="009B0728">
        <w:rPr>
          <w:rFonts w:asciiTheme="minorHAnsi" w:hAnsiTheme="minorHAnsi" w:cstheme="minorHAnsi"/>
          <w:bCs/>
          <w:sz w:val="20"/>
          <w:szCs w:val="20"/>
        </w:rPr>
        <w:t>- what can they access?</w:t>
      </w:r>
    </w:p>
    <w:p w14:paraId="4BB46CE0" w14:textId="77777777" w:rsidR="00800A6C" w:rsidRPr="009B0728" w:rsidRDefault="00800A6C" w:rsidP="00800A6C">
      <w:pPr>
        <w:spacing w:before="2" w:after="2"/>
        <w:ind w:firstLine="284"/>
        <w:rPr>
          <w:rFonts w:asciiTheme="minorHAnsi" w:hAnsiTheme="minorHAnsi" w:cstheme="minorHAnsi"/>
          <w:b/>
          <w:color w:val="000000" w:themeColor="text1"/>
          <w:sz w:val="20"/>
          <w:szCs w:val="20"/>
        </w:rPr>
      </w:pPr>
      <w:r w:rsidRPr="009B0728">
        <w:rPr>
          <w:rFonts w:asciiTheme="minorHAnsi" w:hAnsiTheme="minorHAnsi" w:cstheme="minorHAnsi"/>
          <w:b/>
          <w:color w:val="000000" w:themeColor="text1"/>
          <w:sz w:val="20"/>
          <w:szCs w:val="20"/>
        </w:rPr>
        <w:t>Answer:</w:t>
      </w:r>
    </w:p>
    <w:p w14:paraId="63C1A437" w14:textId="77777777" w:rsidR="00800A6C" w:rsidRPr="006B257D" w:rsidRDefault="00800A6C" w:rsidP="00800A6C">
      <w:pPr>
        <w:spacing w:before="2" w:after="2"/>
        <w:ind w:left="284"/>
        <w:rPr>
          <w:rFonts w:asciiTheme="minorHAnsi" w:hAnsiTheme="minorHAnsi" w:cstheme="minorHAnsi"/>
          <w:bCs/>
          <w:color w:val="000000" w:themeColor="text1"/>
          <w:sz w:val="20"/>
          <w:szCs w:val="20"/>
        </w:rPr>
      </w:pPr>
      <w:r w:rsidRPr="006B257D">
        <w:rPr>
          <w:rFonts w:asciiTheme="minorHAnsi" w:hAnsiTheme="minorHAnsi" w:cstheme="minorHAnsi"/>
          <w:bCs/>
          <w:color w:val="000000" w:themeColor="text1"/>
          <w:sz w:val="20"/>
          <w:szCs w:val="20"/>
        </w:rPr>
        <w:t xml:space="preserve">If a child is 16 and still in school, they can access the Skills school.  </w:t>
      </w:r>
    </w:p>
    <w:p w14:paraId="16C5BFD4" w14:textId="49FABD35" w:rsidR="00800A6C" w:rsidRPr="006B257D" w:rsidRDefault="00E040F6" w:rsidP="00800A6C">
      <w:pPr>
        <w:spacing w:before="2" w:after="2"/>
        <w:ind w:left="28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 </w:t>
      </w:r>
      <w:r w:rsidR="00800A6C" w:rsidRPr="006B257D">
        <w:rPr>
          <w:rFonts w:asciiTheme="minorHAnsi" w:hAnsiTheme="minorHAnsi" w:cstheme="minorHAnsi"/>
          <w:bCs/>
          <w:color w:val="000000" w:themeColor="text1"/>
          <w:sz w:val="20"/>
          <w:szCs w:val="20"/>
        </w:rPr>
        <w:t>child who</w:t>
      </w:r>
      <w:r>
        <w:rPr>
          <w:rFonts w:asciiTheme="minorHAnsi" w:hAnsiTheme="minorHAnsi" w:cstheme="minorHAnsi"/>
          <w:bCs/>
          <w:color w:val="000000" w:themeColor="text1"/>
          <w:sz w:val="20"/>
          <w:szCs w:val="20"/>
        </w:rPr>
        <w:t xml:space="preserve"> is on the street – will not</w:t>
      </w:r>
      <w:r w:rsidR="00800A6C" w:rsidRPr="006B257D">
        <w:rPr>
          <w:rFonts w:asciiTheme="minorHAnsi" w:hAnsiTheme="minorHAnsi" w:cstheme="minorHAnsi"/>
          <w:bCs/>
          <w:color w:val="000000" w:themeColor="text1"/>
          <w:sz w:val="20"/>
          <w:szCs w:val="20"/>
        </w:rPr>
        <w:t xml:space="preserve"> be able to access the skills school.</w:t>
      </w:r>
    </w:p>
    <w:p w14:paraId="3B5CE66E" w14:textId="77777777" w:rsidR="00800A6C" w:rsidRPr="006B257D" w:rsidRDefault="00800A6C" w:rsidP="00800A6C">
      <w:pPr>
        <w:spacing w:before="2" w:after="2"/>
        <w:rPr>
          <w:rFonts w:asciiTheme="minorHAnsi" w:hAnsiTheme="minorHAnsi" w:cstheme="minorHAnsi"/>
          <w:bCs/>
          <w:color w:val="000000" w:themeColor="text1"/>
          <w:sz w:val="20"/>
          <w:szCs w:val="20"/>
        </w:rPr>
      </w:pPr>
    </w:p>
    <w:p w14:paraId="7600EF90" w14:textId="77777777" w:rsidR="00800A6C" w:rsidRPr="009B0728" w:rsidRDefault="00800A6C" w:rsidP="00800A6C">
      <w:pPr>
        <w:spacing w:before="2" w:after="2"/>
        <w:ind w:firstLine="284"/>
        <w:rPr>
          <w:rFonts w:asciiTheme="minorHAnsi" w:hAnsiTheme="minorHAnsi" w:cstheme="minorHAnsi"/>
          <w:b/>
          <w:color w:val="000000" w:themeColor="text1"/>
          <w:sz w:val="20"/>
          <w:szCs w:val="20"/>
        </w:rPr>
      </w:pPr>
      <w:r w:rsidRPr="009B0728">
        <w:rPr>
          <w:rFonts w:asciiTheme="minorHAnsi" w:hAnsiTheme="minorHAnsi" w:cstheme="minorHAnsi"/>
          <w:b/>
          <w:color w:val="000000" w:themeColor="text1"/>
          <w:sz w:val="20"/>
          <w:szCs w:val="20"/>
        </w:rPr>
        <w:t>Question:</w:t>
      </w:r>
    </w:p>
    <w:p w14:paraId="1CF34CD8" w14:textId="77777777" w:rsidR="00800A6C" w:rsidRDefault="00800A6C" w:rsidP="00800A6C">
      <w:pPr>
        <w:spacing w:before="2" w:after="2"/>
        <w:ind w:left="28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 9-year-old in Lavender Hill has never been to school. Just one of many we have encountered. What’s the process to get the child/ or children into a school?</w:t>
      </w:r>
    </w:p>
    <w:p w14:paraId="3CD7B2BE" w14:textId="77777777" w:rsidR="00800A6C" w:rsidRPr="009B0728" w:rsidRDefault="00800A6C" w:rsidP="00800A6C">
      <w:pPr>
        <w:spacing w:before="2" w:after="2"/>
        <w:ind w:firstLine="284"/>
        <w:rPr>
          <w:rFonts w:asciiTheme="minorHAnsi" w:hAnsiTheme="minorHAnsi" w:cstheme="minorHAnsi"/>
          <w:b/>
          <w:color w:val="000000" w:themeColor="text1"/>
          <w:sz w:val="20"/>
          <w:szCs w:val="20"/>
        </w:rPr>
      </w:pPr>
      <w:r w:rsidRPr="009B0728">
        <w:rPr>
          <w:rFonts w:asciiTheme="minorHAnsi" w:hAnsiTheme="minorHAnsi" w:cstheme="minorHAnsi"/>
          <w:b/>
          <w:color w:val="000000" w:themeColor="text1"/>
          <w:sz w:val="20"/>
          <w:szCs w:val="20"/>
        </w:rPr>
        <w:t xml:space="preserve">Answer: </w:t>
      </w:r>
    </w:p>
    <w:p w14:paraId="252EB574" w14:textId="2486C072" w:rsidR="009B0728" w:rsidRDefault="00800A6C" w:rsidP="009B0728">
      <w:pPr>
        <w:spacing w:before="2" w:after="2"/>
        <w:ind w:left="28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it would be prudent to get the names and particulars of all these children in your community and then arrange</w:t>
      </w:r>
      <w:r w:rsidR="002C4A28">
        <w:rPr>
          <w:rFonts w:asciiTheme="minorHAnsi" w:hAnsiTheme="minorHAnsi" w:cstheme="minorHAnsi"/>
          <w:bCs/>
          <w:color w:val="000000" w:themeColor="text1"/>
          <w:sz w:val="20"/>
          <w:szCs w:val="20"/>
        </w:rPr>
        <w:t xml:space="preserve"> a meeting</w:t>
      </w:r>
      <w:r>
        <w:rPr>
          <w:rFonts w:asciiTheme="minorHAnsi" w:hAnsiTheme="minorHAnsi" w:cstheme="minorHAnsi"/>
          <w:bCs/>
          <w:color w:val="000000" w:themeColor="text1"/>
          <w:sz w:val="20"/>
          <w:szCs w:val="20"/>
        </w:rPr>
        <w:t xml:space="preserve"> with the District office for that area</w:t>
      </w:r>
      <w:r w:rsidR="009B0728">
        <w:rPr>
          <w:rFonts w:asciiTheme="minorHAnsi" w:hAnsiTheme="minorHAnsi" w:cstheme="minorHAnsi"/>
          <w:bCs/>
          <w:color w:val="000000" w:themeColor="text1"/>
          <w:sz w:val="20"/>
          <w:szCs w:val="20"/>
        </w:rPr>
        <w:t>.</w:t>
      </w:r>
    </w:p>
    <w:p w14:paraId="6652CB8D" w14:textId="1157CC33" w:rsidR="009B0728" w:rsidRDefault="009B0728" w:rsidP="009B0728">
      <w:pPr>
        <w:spacing w:before="2" w:after="2"/>
        <w:ind w:left="284"/>
        <w:rPr>
          <w:rFonts w:asciiTheme="minorHAnsi" w:hAnsiTheme="minorHAnsi" w:cstheme="minorHAnsi"/>
          <w:bCs/>
          <w:color w:val="000000" w:themeColor="text1"/>
          <w:sz w:val="20"/>
          <w:szCs w:val="20"/>
        </w:rPr>
      </w:pPr>
    </w:p>
    <w:p w14:paraId="70416A2F" w14:textId="18938CFB" w:rsidR="009B0728" w:rsidRDefault="009B0728" w:rsidP="009B0728">
      <w:pPr>
        <w:spacing w:before="2" w:after="2"/>
        <w:ind w:left="284"/>
        <w:rPr>
          <w:rFonts w:asciiTheme="minorHAnsi" w:hAnsiTheme="minorHAnsi" w:cstheme="minorHAnsi"/>
          <w:bCs/>
          <w:color w:val="000000" w:themeColor="text1"/>
          <w:sz w:val="20"/>
          <w:szCs w:val="20"/>
        </w:rPr>
      </w:pPr>
    </w:p>
    <w:p w14:paraId="6F942F0E" w14:textId="5D37EDE7" w:rsidR="009B0728" w:rsidRPr="009B0728" w:rsidRDefault="009B0728" w:rsidP="009B0728">
      <w:pPr>
        <w:spacing w:before="2" w:after="2"/>
        <w:ind w:left="284"/>
        <w:rPr>
          <w:rFonts w:asciiTheme="minorHAnsi" w:hAnsiTheme="minorHAnsi" w:cstheme="minorHAnsi"/>
          <w:b/>
          <w:color w:val="000000" w:themeColor="text1"/>
          <w:sz w:val="20"/>
          <w:szCs w:val="20"/>
        </w:rPr>
      </w:pPr>
      <w:r w:rsidRPr="009B0728">
        <w:rPr>
          <w:rFonts w:asciiTheme="minorHAnsi" w:hAnsiTheme="minorHAnsi" w:cstheme="minorHAnsi"/>
          <w:b/>
          <w:color w:val="000000" w:themeColor="text1"/>
          <w:sz w:val="20"/>
          <w:szCs w:val="20"/>
        </w:rPr>
        <w:t>In Conclusion:</w:t>
      </w:r>
    </w:p>
    <w:p w14:paraId="45AEAC55" w14:textId="6091AAC1" w:rsidR="009B0728" w:rsidRDefault="009B0728" w:rsidP="009B0728">
      <w:pPr>
        <w:spacing w:before="2" w:after="2"/>
        <w:ind w:left="28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Your </w:t>
      </w:r>
      <w:proofErr w:type="spellStart"/>
      <w:r>
        <w:rPr>
          <w:rFonts w:asciiTheme="minorHAnsi" w:hAnsiTheme="minorHAnsi" w:cstheme="minorHAnsi"/>
          <w:bCs/>
          <w:color w:val="000000" w:themeColor="text1"/>
          <w:sz w:val="20"/>
          <w:szCs w:val="20"/>
        </w:rPr>
        <w:t>organisation</w:t>
      </w:r>
      <w:proofErr w:type="spellEnd"/>
      <w:r>
        <w:rPr>
          <w:rFonts w:asciiTheme="minorHAnsi" w:hAnsiTheme="minorHAnsi" w:cstheme="minorHAnsi"/>
          <w:bCs/>
          <w:color w:val="000000" w:themeColor="text1"/>
          <w:sz w:val="20"/>
          <w:szCs w:val="20"/>
        </w:rPr>
        <w:t xml:space="preserve"> may request a workshop regarding the SIAS Document and other training. </w:t>
      </w:r>
      <w:proofErr w:type="spellStart"/>
      <w:r>
        <w:rPr>
          <w:rFonts w:asciiTheme="minorHAnsi" w:hAnsiTheme="minorHAnsi" w:cstheme="minorHAnsi"/>
          <w:bCs/>
          <w:color w:val="000000" w:themeColor="text1"/>
          <w:sz w:val="20"/>
          <w:szCs w:val="20"/>
        </w:rPr>
        <w:t>Familiarise</w:t>
      </w:r>
      <w:proofErr w:type="spellEnd"/>
      <w:r>
        <w:rPr>
          <w:rFonts w:asciiTheme="minorHAnsi" w:hAnsiTheme="minorHAnsi" w:cstheme="minorHAnsi"/>
          <w:bCs/>
          <w:color w:val="000000" w:themeColor="text1"/>
          <w:sz w:val="20"/>
          <w:szCs w:val="20"/>
        </w:rPr>
        <w:t xml:space="preserve"> yourself with the Social Worker Team in your area.</w:t>
      </w:r>
    </w:p>
    <w:p w14:paraId="4F50AA0B" w14:textId="77777777" w:rsidR="002C4A28" w:rsidRDefault="002C4A28" w:rsidP="009B0728">
      <w:pPr>
        <w:spacing w:before="2" w:after="2"/>
        <w:ind w:left="284"/>
        <w:rPr>
          <w:rFonts w:asciiTheme="minorHAnsi" w:hAnsiTheme="minorHAnsi" w:cstheme="minorHAnsi"/>
          <w:bCs/>
          <w:color w:val="000000" w:themeColor="text1"/>
          <w:sz w:val="20"/>
          <w:szCs w:val="20"/>
        </w:rPr>
      </w:pPr>
    </w:p>
    <w:p w14:paraId="4BDBC5CC" w14:textId="5FF59C90" w:rsidR="009B0728" w:rsidRDefault="009B0728" w:rsidP="009B0728">
      <w:pPr>
        <w:spacing w:before="2" w:after="2"/>
        <w:ind w:left="284"/>
        <w:rPr>
          <w:rFonts w:asciiTheme="minorHAnsi" w:hAnsiTheme="minorHAnsi" w:cstheme="minorHAnsi"/>
          <w:bCs/>
          <w:color w:val="000000" w:themeColor="text1"/>
          <w:sz w:val="20"/>
          <w:szCs w:val="20"/>
        </w:rPr>
      </w:pPr>
      <w:r w:rsidRPr="009B0728">
        <w:rPr>
          <w:rFonts w:asciiTheme="minorHAnsi" w:hAnsiTheme="minorHAnsi" w:cstheme="minorHAnsi"/>
          <w:bCs/>
          <w:color w:val="0070C0"/>
          <w:sz w:val="20"/>
          <w:szCs w:val="20"/>
        </w:rPr>
        <w:t xml:space="preserve">Action: </w:t>
      </w:r>
      <w:proofErr w:type="spellStart"/>
      <w:r w:rsidRPr="009B0728">
        <w:rPr>
          <w:rFonts w:asciiTheme="minorHAnsi" w:hAnsiTheme="minorHAnsi" w:cstheme="minorHAnsi"/>
          <w:bCs/>
          <w:color w:val="0070C0"/>
          <w:sz w:val="20"/>
          <w:szCs w:val="20"/>
        </w:rPr>
        <w:t>Rochshana</w:t>
      </w:r>
      <w:proofErr w:type="spellEnd"/>
      <w:r w:rsidRPr="009B0728">
        <w:rPr>
          <w:rFonts w:asciiTheme="minorHAnsi" w:hAnsiTheme="minorHAnsi" w:cstheme="minorHAnsi"/>
          <w:bCs/>
          <w:color w:val="0070C0"/>
          <w:sz w:val="20"/>
          <w:szCs w:val="20"/>
        </w:rPr>
        <w:t xml:space="preserve"> to send the relevant information to Janice to share with the forum.</w:t>
      </w:r>
    </w:p>
    <w:p w14:paraId="3B3859B1" w14:textId="7724484E" w:rsidR="006A5E0E" w:rsidRPr="006B257D" w:rsidRDefault="006A5E0E" w:rsidP="009B0728">
      <w:pPr>
        <w:spacing w:before="2" w:after="2"/>
        <w:rPr>
          <w:rFonts w:asciiTheme="minorHAnsi" w:hAnsiTheme="minorHAnsi" w:cstheme="minorHAnsi"/>
          <w:bCs/>
          <w:color w:val="000000" w:themeColor="text1"/>
          <w:sz w:val="20"/>
          <w:szCs w:val="20"/>
        </w:rPr>
      </w:pPr>
    </w:p>
    <w:p w14:paraId="5F508E63" w14:textId="446059B6" w:rsidR="00E716F6" w:rsidRPr="006B257D" w:rsidRDefault="00D00FFC" w:rsidP="006A5E0E">
      <w:pPr>
        <w:pStyle w:val="wP7"/>
        <w:rPr>
          <w:rFonts w:asciiTheme="minorHAnsi" w:hAnsiTheme="minorHAnsi" w:cstheme="minorHAnsi"/>
          <w:bCs/>
          <w:sz w:val="20"/>
          <w:szCs w:val="20"/>
        </w:rPr>
      </w:pPr>
      <w:r w:rsidRPr="006B257D">
        <w:rPr>
          <w:rFonts w:asciiTheme="minorHAnsi" w:hAnsiTheme="minorHAnsi" w:cstheme="minorHAnsi"/>
          <w:bCs/>
          <w:sz w:val="20"/>
          <w:szCs w:val="20"/>
        </w:rPr>
        <w:t xml:space="preserve">  </w:t>
      </w:r>
    </w:p>
    <w:p w14:paraId="30735C5C" w14:textId="0E463DF3" w:rsidR="00E716F6" w:rsidRPr="006B257D" w:rsidRDefault="00E716F6" w:rsidP="00E716F6">
      <w:pPr>
        <w:pStyle w:val="wP7"/>
        <w:numPr>
          <w:ilvl w:val="0"/>
          <w:numId w:val="3"/>
        </w:numPr>
        <w:ind w:left="284" w:hanging="284"/>
        <w:rPr>
          <w:rFonts w:asciiTheme="minorHAnsi" w:hAnsiTheme="minorHAnsi" w:cstheme="minorHAnsi"/>
          <w:b/>
          <w:sz w:val="20"/>
          <w:szCs w:val="20"/>
        </w:rPr>
      </w:pPr>
      <w:r w:rsidRPr="006B257D">
        <w:rPr>
          <w:rFonts w:asciiTheme="minorHAnsi" w:hAnsiTheme="minorHAnsi" w:cstheme="minorHAnsi"/>
          <w:b/>
          <w:sz w:val="20"/>
          <w:szCs w:val="20"/>
        </w:rPr>
        <w:t xml:space="preserve">NEXT MEETING: </w:t>
      </w:r>
      <w:r w:rsidR="009B0728">
        <w:rPr>
          <w:rFonts w:asciiTheme="minorHAnsi" w:hAnsiTheme="minorHAnsi" w:cstheme="minorHAnsi"/>
          <w:b/>
          <w:sz w:val="20"/>
          <w:szCs w:val="20"/>
        </w:rPr>
        <w:t>20</w:t>
      </w:r>
      <w:r w:rsidR="009B0728" w:rsidRPr="009B0728">
        <w:rPr>
          <w:rFonts w:asciiTheme="minorHAnsi" w:hAnsiTheme="minorHAnsi" w:cstheme="minorHAnsi"/>
          <w:b/>
          <w:sz w:val="20"/>
          <w:szCs w:val="20"/>
          <w:vertAlign w:val="superscript"/>
        </w:rPr>
        <w:t>th</w:t>
      </w:r>
      <w:r w:rsidR="009B0728">
        <w:rPr>
          <w:rFonts w:asciiTheme="minorHAnsi" w:hAnsiTheme="minorHAnsi" w:cstheme="minorHAnsi"/>
          <w:b/>
          <w:sz w:val="20"/>
          <w:szCs w:val="20"/>
        </w:rPr>
        <w:t xml:space="preserve"> May</w:t>
      </w:r>
      <w:r w:rsidR="00E040F6">
        <w:rPr>
          <w:rFonts w:asciiTheme="minorHAnsi" w:hAnsiTheme="minorHAnsi" w:cstheme="minorHAnsi"/>
          <w:b/>
          <w:sz w:val="20"/>
          <w:szCs w:val="20"/>
        </w:rPr>
        <w:t xml:space="preserve"> (or after Lockdown has ended)</w:t>
      </w:r>
    </w:p>
    <w:p w14:paraId="4B6367F2" w14:textId="77777777" w:rsidR="0056099B" w:rsidRPr="006B257D" w:rsidRDefault="0056099B" w:rsidP="0056099B">
      <w:pPr>
        <w:pStyle w:val="wP7"/>
        <w:rPr>
          <w:rFonts w:asciiTheme="minorHAnsi" w:hAnsiTheme="minorHAnsi" w:cstheme="minorHAnsi"/>
          <w:bCs/>
          <w:sz w:val="20"/>
          <w:szCs w:val="20"/>
        </w:rPr>
      </w:pPr>
    </w:p>
    <w:p w14:paraId="3F97878E" w14:textId="2F0D2CDE" w:rsidR="000518BF" w:rsidRPr="006B257D" w:rsidRDefault="000518BF" w:rsidP="003A632C">
      <w:pPr>
        <w:pStyle w:val="wP7"/>
        <w:ind w:left="284"/>
        <w:rPr>
          <w:rFonts w:asciiTheme="minorHAnsi" w:hAnsiTheme="minorHAnsi" w:cstheme="minorHAnsi"/>
          <w:bCs/>
          <w:sz w:val="20"/>
          <w:szCs w:val="20"/>
        </w:rPr>
      </w:pPr>
    </w:p>
    <w:p w14:paraId="0547AC21" w14:textId="49C3DDC0" w:rsidR="002928AD" w:rsidRPr="006B257D" w:rsidRDefault="002928AD" w:rsidP="006A5E0E">
      <w:pPr>
        <w:pStyle w:val="Subtitle"/>
        <w:tabs>
          <w:tab w:val="num" w:pos="0"/>
        </w:tabs>
        <w:rPr>
          <w:rFonts w:asciiTheme="minorHAnsi" w:hAnsiTheme="minorHAnsi" w:cstheme="minorHAnsi"/>
          <w:color w:val="00B050"/>
          <w:sz w:val="20"/>
          <w:szCs w:val="20"/>
          <w:lang w:val="en-GB"/>
        </w:rPr>
      </w:pPr>
      <w:r w:rsidRPr="006B257D">
        <w:rPr>
          <w:rFonts w:asciiTheme="minorHAnsi" w:hAnsiTheme="minorHAnsi" w:cstheme="minorHAnsi"/>
          <w:b/>
          <w:color w:val="00B050"/>
          <w:sz w:val="20"/>
          <w:szCs w:val="20"/>
          <w:lang w:val="en-GB"/>
        </w:rPr>
        <w:t>Enquiries</w:t>
      </w:r>
      <w:r w:rsidRPr="006B257D">
        <w:rPr>
          <w:rFonts w:asciiTheme="minorHAnsi" w:hAnsiTheme="minorHAnsi" w:cstheme="minorHAnsi"/>
          <w:color w:val="00B050"/>
          <w:sz w:val="20"/>
          <w:szCs w:val="20"/>
          <w:lang w:val="en-GB"/>
        </w:rPr>
        <w:t>:   Janice King (WCSCF Director Operations)</w:t>
      </w:r>
    </w:p>
    <w:p w14:paraId="29A3255D" w14:textId="77777777" w:rsidR="002928AD" w:rsidRPr="0069703E" w:rsidRDefault="002928AD" w:rsidP="002928AD">
      <w:pPr>
        <w:pStyle w:val="Subtitle"/>
        <w:tabs>
          <w:tab w:val="num" w:pos="0"/>
        </w:tabs>
        <w:rPr>
          <w:rFonts w:ascii="Calibri" w:hAnsi="Calibri"/>
          <w:color w:val="00B050"/>
          <w:sz w:val="22"/>
          <w:szCs w:val="22"/>
          <w:lang w:val="en-GB"/>
        </w:rPr>
      </w:pPr>
      <w:r w:rsidRPr="0069703E">
        <w:rPr>
          <w:rFonts w:ascii="Calibri" w:hAnsi="Calibri"/>
          <w:color w:val="00B050"/>
          <w:sz w:val="22"/>
          <w:szCs w:val="22"/>
          <w:lang w:val="en-GB"/>
        </w:rPr>
        <w:t>Cell: 072 4500 456</w:t>
      </w:r>
    </w:p>
    <w:p w14:paraId="72DD1D2D" w14:textId="77777777" w:rsidR="002928AD" w:rsidRPr="0069703E" w:rsidRDefault="002928AD" w:rsidP="002928AD">
      <w:pPr>
        <w:pStyle w:val="Subtitle"/>
        <w:tabs>
          <w:tab w:val="num" w:pos="0"/>
        </w:tabs>
        <w:rPr>
          <w:rStyle w:val="Strong"/>
          <w:rFonts w:ascii="Calibri" w:hAnsi="Calibri"/>
          <w:b w:val="0"/>
          <w:bCs/>
          <w:color w:val="00B050"/>
          <w:sz w:val="22"/>
          <w:szCs w:val="22"/>
          <w:lang w:val="en-GB"/>
        </w:rPr>
      </w:pPr>
      <w:r w:rsidRPr="0069703E">
        <w:rPr>
          <w:rFonts w:ascii="Calibri" w:hAnsi="Calibri"/>
          <w:color w:val="00B050"/>
          <w:sz w:val="22"/>
          <w:szCs w:val="22"/>
          <w:lang w:val="en-GB"/>
        </w:rPr>
        <w:t xml:space="preserve">  Email:  </w:t>
      </w:r>
      <w:r w:rsidRPr="00E716F6">
        <w:rPr>
          <w:rFonts w:ascii="Calibri" w:hAnsi="Calibri"/>
          <w:b/>
          <w:color w:val="00B050"/>
          <w:sz w:val="22"/>
          <w:szCs w:val="22"/>
          <w:u w:val="single"/>
          <w:lang w:val="en-GB"/>
        </w:rPr>
        <w:t>wcstreetchild@gmail.com</w:t>
      </w:r>
    </w:p>
    <w:p w14:paraId="27B530A0" w14:textId="77777777" w:rsidR="003B3595" w:rsidRPr="003B3595" w:rsidRDefault="003B3595" w:rsidP="002928AD">
      <w:pPr>
        <w:spacing w:before="2" w:after="2"/>
        <w:jc w:val="center"/>
        <w:rPr>
          <w:rFonts w:cs="Calibri"/>
          <w:b/>
          <w:sz w:val="20"/>
          <w:szCs w:val="20"/>
        </w:rPr>
      </w:pPr>
    </w:p>
    <w:sectPr w:rsidR="003B3595" w:rsidRPr="003B3595" w:rsidSect="006F117B">
      <w:pgSz w:w="11900" w:h="16840"/>
      <w:pgMar w:top="450" w:right="1080" w:bottom="1296" w:left="113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roid Sans Fallback">
    <w:charset w:val="01"/>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1F"/>
    <w:multiLevelType w:val="hybridMultilevel"/>
    <w:tmpl w:val="E5048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014F7"/>
    <w:multiLevelType w:val="hybridMultilevel"/>
    <w:tmpl w:val="E0C2F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1B54AB"/>
    <w:multiLevelType w:val="hybridMultilevel"/>
    <w:tmpl w:val="CD446588"/>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 w15:restartNumberingAfterBreak="0">
    <w:nsid w:val="08B10F38"/>
    <w:multiLevelType w:val="hybridMultilevel"/>
    <w:tmpl w:val="31E0DC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16B774B"/>
    <w:multiLevelType w:val="hybridMultilevel"/>
    <w:tmpl w:val="8682B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CFC01FD"/>
    <w:multiLevelType w:val="hybridMultilevel"/>
    <w:tmpl w:val="018E17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EA1117D"/>
    <w:multiLevelType w:val="hybridMultilevel"/>
    <w:tmpl w:val="241E1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F842039"/>
    <w:multiLevelType w:val="hybridMultilevel"/>
    <w:tmpl w:val="A13AAC70"/>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0FB5C54"/>
    <w:multiLevelType w:val="hybridMultilevel"/>
    <w:tmpl w:val="83F02BF8"/>
    <w:lvl w:ilvl="0" w:tplc="0B344E02">
      <w:start w:val="1"/>
      <w:numFmt w:val="bullet"/>
      <w:lvlText w:val="-"/>
      <w:lvlJc w:val="left"/>
      <w:pPr>
        <w:ind w:left="928"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4030368"/>
    <w:multiLevelType w:val="hybridMultilevel"/>
    <w:tmpl w:val="DD6C31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59A1671"/>
    <w:multiLevelType w:val="hybridMultilevel"/>
    <w:tmpl w:val="36F0FAE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DA22E2D"/>
    <w:multiLevelType w:val="hybridMultilevel"/>
    <w:tmpl w:val="7B364CFA"/>
    <w:lvl w:ilvl="0" w:tplc="04090001">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2" w15:restartNumberingAfterBreak="0">
    <w:nsid w:val="3E2F64ED"/>
    <w:multiLevelType w:val="hybridMultilevel"/>
    <w:tmpl w:val="6F64C52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31F4F8B"/>
    <w:multiLevelType w:val="hybridMultilevel"/>
    <w:tmpl w:val="85C6772A"/>
    <w:lvl w:ilvl="0" w:tplc="04090001">
      <w:start w:val="1"/>
      <w:numFmt w:val="bullet"/>
      <w:lvlText w:val=""/>
      <w:lvlJc w:val="left"/>
      <w:pPr>
        <w:ind w:left="1110" w:hanging="360"/>
      </w:pPr>
      <w:rPr>
        <w:rFonts w:ascii="Symbol" w:hAnsi="Symbol" w:cs="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4" w15:restartNumberingAfterBreak="0">
    <w:nsid w:val="47CF13E2"/>
    <w:multiLevelType w:val="hybridMultilevel"/>
    <w:tmpl w:val="F470F9F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C56C80"/>
    <w:multiLevelType w:val="hybridMultilevel"/>
    <w:tmpl w:val="4DD6704C"/>
    <w:lvl w:ilvl="0" w:tplc="04090001">
      <w:start w:val="1"/>
      <w:numFmt w:val="bullet"/>
      <w:lvlText w:val=""/>
      <w:lvlJc w:val="left"/>
      <w:pPr>
        <w:ind w:left="1064" w:hanging="360"/>
      </w:pPr>
      <w:rPr>
        <w:rFonts w:ascii="Symbol" w:hAnsi="Symbol" w:cs="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cs="Wingdings" w:hint="default"/>
      </w:rPr>
    </w:lvl>
    <w:lvl w:ilvl="3" w:tplc="04090001" w:tentative="1">
      <w:start w:val="1"/>
      <w:numFmt w:val="bullet"/>
      <w:lvlText w:val=""/>
      <w:lvlJc w:val="left"/>
      <w:pPr>
        <w:ind w:left="3224" w:hanging="360"/>
      </w:pPr>
      <w:rPr>
        <w:rFonts w:ascii="Symbol" w:hAnsi="Symbol" w:cs="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cs="Wingdings" w:hint="default"/>
      </w:rPr>
    </w:lvl>
    <w:lvl w:ilvl="6" w:tplc="04090001" w:tentative="1">
      <w:start w:val="1"/>
      <w:numFmt w:val="bullet"/>
      <w:lvlText w:val=""/>
      <w:lvlJc w:val="left"/>
      <w:pPr>
        <w:ind w:left="5384" w:hanging="360"/>
      </w:pPr>
      <w:rPr>
        <w:rFonts w:ascii="Symbol" w:hAnsi="Symbol" w:cs="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cs="Wingdings" w:hint="default"/>
      </w:rPr>
    </w:lvl>
  </w:abstractNum>
  <w:abstractNum w:abstractNumId="16" w15:restartNumberingAfterBreak="0">
    <w:nsid w:val="4B29338D"/>
    <w:multiLevelType w:val="hybridMultilevel"/>
    <w:tmpl w:val="A80437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3B0B40"/>
    <w:multiLevelType w:val="multilevel"/>
    <w:tmpl w:val="8ED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E34E4"/>
    <w:multiLevelType w:val="hybridMultilevel"/>
    <w:tmpl w:val="75A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4BA6"/>
    <w:multiLevelType w:val="hybridMultilevel"/>
    <w:tmpl w:val="D5ACD7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5F03332C"/>
    <w:multiLevelType w:val="hybridMultilevel"/>
    <w:tmpl w:val="09CEA6B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3B442D7"/>
    <w:multiLevelType w:val="hybridMultilevel"/>
    <w:tmpl w:val="1B1EB788"/>
    <w:lvl w:ilvl="0" w:tplc="F088501E">
      <w:start w:val="5"/>
      <w:numFmt w:val="bullet"/>
      <w:lvlText w:val="-"/>
      <w:lvlJc w:val="left"/>
      <w:pPr>
        <w:ind w:left="3960" w:hanging="360"/>
      </w:pPr>
      <w:rPr>
        <w:rFonts w:ascii="Calibri" w:eastAsia="Droid Sans Fallback" w:hAnsi="Calibri" w:cs="Calibri"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22" w15:restartNumberingAfterBreak="0">
    <w:nsid w:val="63DD531F"/>
    <w:multiLevelType w:val="hybridMultilevel"/>
    <w:tmpl w:val="243A1822"/>
    <w:lvl w:ilvl="0" w:tplc="0B344E02">
      <w:start w:val="1"/>
      <w:numFmt w:val="bullet"/>
      <w:lvlText w:val="-"/>
      <w:lvlJc w:val="left"/>
      <w:pPr>
        <w:ind w:left="644" w:hanging="360"/>
      </w:pPr>
      <w:rPr>
        <w:rFonts w:ascii="Cambria" w:eastAsia="Cambria" w:hAnsi="Cambria"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7642CE5"/>
    <w:multiLevelType w:val="hybridMultilevel"/>
    <w:tmpl w:val="5F56F928"/>
    <w:lvl w:ilvl="0" w:tplc="57A4BD6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7BE2F18"/>
    <w:multiLevelType w:val="hybridMultilevel"/>
    <w:tmpl w:val="BBB6EAD8"/>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98739F4"/>
    <w:multiLevelType w:val="hybridMultilevel"/>
    <w:tmpl w:val="5AD07262"/>
    <w:lvl w:ilvl="0" w:tplc="38323172">
      <w:start w:val="4"/>
      <w:numFmt w:val="bullet"/>
      <w:lvlText w:val="-"/>
      <w:lvlJc w:val="left"/>
      <w:pPr>
        <w:ind w:left="704" w:hanging="360"/>
      </w:pPr>
      <w:rPr>
        <w:rFonts w:ascii="Arial" w:eastAsia="Cambria"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cs="Wingdings" w:hint="default"/>
      </w:rPr>
    </w:lvl>
    <w:lvl w:ilvl="3" w:tplc="04090001" w:tentative="1">
      <w:start w:val="1"/>
      <w:numFmt w:val="bullet"/>
      <w:lvlText w:val=""/>
      <w:lvlJc w:val="left"/>
      <w:pPr>
        <w:ind w:left="2864" w:hanging="360"/>
      </w:pPr>
      <w:rPr>
        <w:rFonts w:ascii="Symbol" w:hAnsi="Symbol" w:cs="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cs="Wingdings" w:hint="default"/>
      </w:rPr>
    </w:lvl>
    <w:lvl w:ilvl="6" w:tplc="04090001" w:tentative="1">
      <w:start w:val="1"/>
      <w:numFmt w:val="bullet"/>
      <w:lvlText w:val=""/>
      <w:lvlJc w:val="left"/>
      <w:pPr>
        <w:ind w:left="5024" w:hanging="360"/>
      </w:pPr>
      <w:rPr>
        <w:rFonts w:ascii="Symbol" w:hAnsi="Symbol" w:cs="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cs="Wingdings" w:hint="default"/>
      </w:rPr>
    </w:lvl>
  </w:abstractNum>
  <w:abstractNum w:abstractNumId="26" w15:restartNumberingAfterBreak="0">
    <w:nsid w:val="6A3F38B0"/>
    <w:multiLevelType w:val="hybridMultilevel"/>
    <w:tmpl w:val="14960B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BA56257"/>
    <w:multiLevelType w:val="hybridMultilevel"/>
    <w:tmpl w:val="FE9A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739B7"/>
    <w:multiLevelType w:val="hybridMultilevel"/>
    <w:tmpl w:val="DD349892"/>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EE05123"/>
    <w:multiLevelType w:val="hybridMultilevel"/>
    <w:tmpl w:val="A8D8E84A"/>
    <w:lvl w:ilvl="0" w:tplc="4C549A4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0" w15:restartNumberingAfterBreak="0">
    <w:nsid w:val="71052CB4"/>
    <w:multiLevelType w:val="hybridMultilevel"/>
    <w:tmpl w:val="E5C8CD7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1257995"/>
    <w:multiLevelType w:val="hybridMultilevel"/>
    <w:tmpl w:val="38D0DA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42A60"/>
    <w:multiLevelType w:val="hybridMultilevel"/>
    <w:tmpl w:val="CBAE7F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43430DC"/>
    <w:multiLevelType w:val="hybridMultilevel"/>
    <w:tmpl w:val="06AA0CEA"/>
    <w:lvl w:ilvl="0" w:tplc="6A62BBB8">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4" w15:restartNumberingAfterBreak="0">
    <w:nsid w:val="74634DCC"/>
    <w:multiLevelType w:val="hybridMultilevel"/>
    <w:tmpl w:val="601A3AA8"/>
    <w:lvl w:ilvl="0" w:tplc="FE1870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81473F"/>
    <w:multiLevelType w:val="hybridMultilevel"/>
    <w:tmpl w:val="131C7094"/>
    <w:lvl w:ilvl="0" w:tplc="0B344E02">
      <w:start w:val="1"/>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9148E"/>
    <w:multiLevelType w:val="hybridMultilevel"/>
    <w:tmpl w:val="E9586276"/>
    <w:lvl w:ilvl="0" w:tplc="ABB60C8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2"/>
  </w:num>
  <w:num w:numId="2">
    <w:abstractNumId w:val="19"/>
  </w:num>
  <w:num w:numId="3">
    <w:abstractNumId w:val="34"/>
  </w:num>
  <w:num w:numId="4">
    <w:abstractNumId w:val="14"/>
  </w:num>
  <w:num w:numId="5">
    <w:abstractNumId w:val="21"/>
  </w:num>
  <w:num w:numId="6">
    <w:abstractNumId w:val="28"/>
  </w:num>
  <w:num w:numId="7">
    <w:abstractNumId w:val="3"/>
  </w:num>
  <w:num w:numId="8">
    <w:abstractNumId w:val="29"/>
  </w:num>
  <w:num w:numId="9">
    <w:abstractNumId w:val="33"/>
  </w:num>
  <w:num w:numId="10">
    <w:abstractNumId w:val="30"/>
  </w:num>
  <w:num w:numId="11">
    <w:abstractNumId w:val="2"/>
  </w:num>
  <w:num w:numId="12">
    <w:abstractNumId w:val="6"/>
  </w:num>
  <w:num w:numId="13">
    <w:abstractNumId w:val="5"/>
  </w:num>
  <w:num w:numId="14">
    <w:abstractNumId w:val="4"/>
  </w:num>
  <w:num w:numId="15">
    <w:abstractNumId w:val="0"/>
  </w:num>
  <w:num w:numId="16">
    <w:abstractNumId w:val="22"/>
  </w:num>
  <w:num w:numId="17">
    <w:abstractNumId w:val="8"/>
  </w:num>
  <w:num w:numId="18">
    <w:abstractNumId w:val="20"/>
  </w:num>
  <w:num w:numId="19">
    <w:abstractNumId w:val="9"/>
  </w:num>
  <w:num w:numId="20">
    <w:abstractNumId w:val="23"/>
  </w:num>
  <w:num w:numId="21">
    <w:abstractNumId w:val="12"/>
  </w:num>
  <w:num w:numId="22">
    <w:abstractNumId w:val="24"/>
  </w:num>
  <w:num w:numId="23">
    <w:abstractNumId w:val="7"/>
  </w:num>
  <w:num w:numId="24">
    <w:abstractNumId w:val="35"/>
  </w:num>
  <w:num w:numId="25">
    <w:abstractNumId w:val="27"/>
  </w:num>
  <w:num w:numId="26">
    <w:abstractNumId w:val="18"/>
  </w:num>
  <w:num w:numId="27">
    <w:abstractNumId w:val="17"/>
  </w:num>
  <w:num w:numId="28">
    <w:abstractNumId w:val="26"/>
  </w:num>
  <w:num w:numId="29">
    <w:abstractNumId w:val="16"/>
  </w:num>
  <w:num w:numId="30">
    <w:abstractNumId w:val="36"/>
  </w:num>
  <w:num w:numId="31">
    <w:abstractNumId w:val="11"/>
  </w:num>
  <w:num w:numId="32">
    <w:abstractNumId w:val="31"/>
  </w:num>
  <w:num w:numId="33">
    <w:abstractNumId w:val="1"/>
  </w:num>
  <w:num w:numId="34">
    <w:abstractNumId w:val="13"/>
  </w:num>
  <w:num w:numId="35">
    <w:abstractNumId w:val="10"/>
  </w:num>
  <w:num w:numId="36">
    <w:abstractNumId w:val="25"/>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107EB"/>
    <w:rsid w:val="00012AC6"/>
    <w:rsid w:val="00014AD8"/>
    <w:rsid w:val="0001782A"/>
    <w:rsid w:val="00026CE9"/>
    <w:rsid w:val="0003699E"/>
    <w:rsid w:val="00036AAB"/>
    <w:rsid w:val="000518BF"/>
    <w:rsid w:val="00055496"/>
    <w:rsid w:val="00061318"/>
    <w:rsid w:val="00065E83"/>
    <w:rsid w:val="00072AD4"/>
    <w:rsid w:val="000749A7"/>
    <w:rsid w:val="000858A8"/>
    <w:rsid w:val="00093F7C"/>
    <w:rsid w:val="000A25DF"/>
    <w:rsid w:val="000A4069"/>
    <w:rsid w:val="000B1A9A"/>
    <w:rsid w:val="000B40EA"/>
    <w:rsid w:val="000C0420"/>
    <w:rsid w:val="000C3395"/>
    <w:rsid w:val="000D78EC"/>
    <w:rsid w:val="000D7DD0"/>
    <w:rsid w:val="000E503F"/>
    <w:rsid w:val="000E51A6"/>
    <w:rsid w:val="000F3025"/>
    <w:rsid w:val="001024A6"/>
    <w:rsid w:val="001123E1"/>
    <w:rsid w:val="0011440C"/>
    <w:rsid w:val="00127012"/>
    <w:rsid w:val="00130750"/>
    <w:rsid w:val="0015716F"/>
    <w:rsid w:val="0016598F"/>
    <w:rsid w:val="00173610"/>
    <w:rsid w:val="00176E52"/>
    <w:rsid w:val="00180F70"/>
    <w:rsid w:val="0018117F"/>
    <w:rsid w:val="00183ADD"/>
    <w:rsid w:val="00186239"/>
    <w:rsid w:val="00190CBF"/>
    <w:rsid w:val="0019234C"/>
    <w:rsid w:val="00194AB8"/>
    <w:rsid w:val="001A7837"/>
    <w:rsid w:val="001B6A64"/>
    <w:rsid w:val="001D011E"/>
    <w:rsid w:val="001D635E"/>
    <w:rsid w:val="00200253"/>
    <w:rsid w:val="00231E3B"/>
    <w:rsid w:val="00242955"/>
    <w:rsid w:val="0025387F"/>
    <w:rsid w:val="0025544E"/>
    <w:rsid w:val="002561D4"/>
    <w:rsid w:val="00257EA8"/>
    <w:rsid w:val="00275F99"/>
    <w:rsid w:val="00277838"/>
    <w:rsid w:val="002928AD"/>
    <w:rsid w:val="0029577E"/>
    <w:rsid w:val="002A4B1D"/>
    <w:rsid w:val="002B4C2D"/>
    <w:rsid w:val="002B686E"/>
    <w:rsid w:val="002C4A28"/>
    <w:rsid w:val="002E081D"/>
    <w:rsid w:val="002E77A5"/>
    <w:rsid w:val="002F029D"/>
    <w:rsid w:val="002F0D6E"/>
    <w:rsid w:val="002F2706"/>
    <w:rsid w:val="002F6818"/>
    <w:rsid w:val="00300F8A"/>
    <w:rsid w:val="00307D54"/>
    <w:rsid w:val="00321C58"/>
    <w:rsid w:val="0033623F"/>
    <w:rsid w:val="00373CFE"/>
    <w:rsid w:val="00375B13"/>
    <w:rsid w:val="00390B62"/>
    <w:rsid w:val="00391775"/>
    <w:rsid w:val="00392FFC"/>
    <w:rsid w:val="003A632C"/>
    <w:rsid w:val="003B3595"/>
    <w:rsid w:val="003C0088"/>
    <w:rsid w:val="003C6510"/>
    <w:rsid w:val="003D1108"/>
    <w:rsid w:val="003D6E54"/>
    <w:rsid w:val="003E4C85"/>
    <w:rsid w:val="003F6150"/>
    <w:rsid w:val="00406432"/>
    <w:rsid w:val="004103B8"/>
    <w:rsid w:val="004122EF"/>
    <w:rsid w:val="00423B43"/>
    <w:rsid w:val="00431DD7"/>
    <w:rsid w:val="00445288"/>
    <w:rsid w:val="00451906"/>
    <w:rsid w:val="0045207D"/>
    <w:rsid w:val="00454ADD"/>
    <w:rsid w:val="00475072"/>
    <w:rsid w:val="0047760C"/>
    <w:rsid w:val="00481B81"/>
    <w:rsid w:val="00495F11"/>
    <w:rsid w:val="004A7516"/>
    <w:rsid w:val="004B0D33"/>
    <w:rsid w:val="004C7515"/>
    <w:rsid w:val="004C7DC4"/>
    <w:rsid w:val="004D6F8A"/>
    <w:rsid w:val="004E3728"/>
    <w:rsid w:val="004F1573"/>
    <w:rsid w:val="004F1A8D"/>
    <w:rsid w:val="004F614F"/>
    <w:rsid w:val="00507CAC"/>
    <w:rsid w:val="00512EF4"/>
    <w:rsid w:val="00517B3B"/>
    <w:rsid w:val="005428DA"/>
    <w:rsid w:val="00546954"/>
    <w:rsid w:val="00554B0B"/>
    <w:rsid w:val="00555861"/>
    <w:rsid w:val="005574E6"/>
    <w:rsid w:val="0056099B"/>
    <w:rsid w:val="00565EAE"/>
    <w:rsid w:val="00584C63"/>
    <w:rsid w:val="0059024E"/>
    <w:rsid w:val="005914F0"/>
    <w:rsid w:val="00592511"/>
    <w:rsid w:val="00594E31"/>
    <w:rsid w:val="005A2987"/>
    <w:rsid w:val="005A7FA5"/>
    <w:rsid w:val="005B34CC"/>
    <w:rsid w:val="005D250C"/>
    <w:rsid w:val="005F1ECD"/>
    <w:rsid w:val="005F5BAE"/>
    <w:rsid w:val="005F5BC6"/>
    <w:rsid w:val="00617152"/>
    <w:rsid w:val="0062106F"/>
    <w:rsid w:val="00637A9B"/>
    <w:rsid w:val="00640705"/>
    <w:rsid w:val="00642C3D"/>
    <w:rsid w:val="00650E44"/>
    <w:rsid w:val="00655D45"/>
    <w:rsid w:val="00665579"/>
    <w:rsid w:val="00666B98"/>
    <w:rsid w:val="006733BA"/>
    <w:rsid w:val="006778E1"/>
    <w:rsid w:val="00694E85"/>
    <w:rsid w:val="006A3775"/>
    <w:rsid w:val="006A5E0E"/>
    <w:rsid w:val="006B1C2A"/>
    <w:rsid w:val="006B257D"/>
    <w:rsid w:val="006B700B"/>
    <w:rsid w:val="006C21B6"/>
    <w:rsid w:val="006C443B"/>
    <w:rsid w:val="006F06FB"/>
    <w:rsid w:val="006F1058"/>
    <w:rsid w:val="006F117B"/>
    <w:rsid w:val="007077DE"/>
    <w:rsid w:val="007131ED"/>
    <w:rsid w:val="00731FDF"/>
    <w:rsid w:val="007842BC"/>
    <w:rsid w:val="00786781"/>
    <w:rsid w:val="00787413"/>
    <w:rsid w:val="007958AF"/>
    <w:rsid w:val="007A6AC6"/>
    <w:rsid w:val="007B3B17"/>
    <w:rsid w:val="007B4553"/>
    <w:rsid w:val="007C7C51"/>
    <w:rsid w:val="007D5797"/>
    <w:rsid w:val="007E103C"/>
    <w:rsid w:val="007E17BD"/>
    <w:rsid w:val="007E4E6F"/>
    <w:rsid w:val="007E6E49"/>
    <w:rsid w:val="007F2612"/>
    <w:rsid w:val="00800A6C"/>
    <w:rsid w:val="00800DD2"/>
    <w:rsid w:val="00801E98"/>
    <w:rsid w:val="008113E9"/>
    <w:rsid w:val="008152D3"/>
    <w:rsid w:val="00832252"/>
    <w:rsid w:val="008356DA"/>
    <w:rsid w:val="00836A62"/>
    <w:rsid w:val="00842FD2"/>
    <w:rsid w:val="00844C65"/>
    <w:rsid w:val="008464C6"/>
    <w:rsid w:val="008648D7"/>
    <w:rsid w:val="00874306"/>
    <w:rsid w:val="0088288C"/>
    <w:rsid w:val="0088397A"/>
    <w:rsid w:val="0088781D"/>
    <w:rsid w:val="00894683"/>
    <w:rsid w:val="00895BD0"/>
    <w:rsid w:val="008A35F4"/>
    <w:rsid w:val="008C30AA"/>
    <w:rsid w:val="008C3255"/>
    <w:rsid w:val="008C3705"/>
    <w:rsid w:val="008C3EE4"/>
    <w:rsid w:val="008C65C3"/>
    <w:rsid w:val="008C7A92"/>
    <w:rsid w:val="008D2591"/>
    <w:rsid w:val="008D286E"/>
    <w:rsid w:val="008E1514"/>
    <w:rsid w:val="008E7642"/>
    <w:rsid w:val="008F4EAB"/>
    <w:rsid w:val="00901B7F"/>
    <w:rsid w:val="0090319F"/>
    <w:rsid w:val="009034A9"/>
    <w:rsid w:val="009034AF"/>
    <w:rsid w:val="00907E99"/>
    <w:rsid w:val="00922AED"/>
    <w:rsid w:val="00923867"/>
    <w:rsid w:val="00926806"/>
    <w:rsid w:val="00934DBE"/>
    <w:rsid w:val="009513A1"/>
    <w:rsid w:val="0096312C"/>
    <w:rsid w:val="00964CAE"/>
    <w:rsid w:val="0098086E"/>
    <w:rsid w:val="009826A9"/>
    <w:rsid w:val="009A3155"/>
    <w:rsid w:val="009A44EA"/>
    <w:rsid w:val="009B0728"/>
    <w:rsid w:val="009B3447"/>
    <w:rsid w:val="009B6A80"/>
    <w:rsid w:val="009C15CE"/>
    <w:rsid w:val="009C79BC"/>
    <w:rsid w:val="009C7F36"/>
    <w:rsid w:val="009D0F06"/>
    <w:rsid w:val="009D6B4E"/>
    <w:rsid w:val="009E4864"/>
    <w:rsid w:val="009F24DE"/>
    <w:rsid w:val="009F505B"/>
    <w:rsid w:val="00A02C41"/>
    <w:rsid w:val="00A04BA8"/>
    <w:rsid w:val="00A10E77"/>
    <w:rsid w:val="00A13F79"/>
    <w:rsid w:val="00A14B15"/>
    <w:rsid w:val="00A361BC"/>
    <w:rsid w:val="00A37A3D"/>
    <w:rsid w:val="00A4213C"/>
    <w:rsid w:val="00A62BF5"/>
    <w:rsid w:val="00A70207"/>
    <w:rsid w:val="00AB24E3"/>
    <w:rsid w:val="00AB3056"/>
    <w:rsid w:val="00AB592C"/>
    <w:rsid w:val="00AB67B4"/>
    <w:rsid w:val="00AD1B5C"/>
    <w:rsid w:val="00AD3E25"/>
    <w:rsid w:val="00AE1E55"/>
    <w:rsid w:val="00AE2DD7"/>
    <w:rsid w:val="00AE5B9D"/>
    <w:rsid w:val="00AF1DDF"/>
    <w:rsid w:val="00AF5CAD"/>
    <w:rsid w:val="00B07817"/>
    <w:rsid w:val="00B13C32"/>
    <w:rsid w:val="00B20A6F"/>
    <w:rsid w:val="00B27762"/>
    <w:rsid w:val="00B40226"/>
    <w:rsid w:val="00B475F8"/>
    <w:rsid w:val="00B51906"/>
    <w:rsid w:val="00B55987"/>
    <w:rsid w:val="00B62A63"/>
    <w:rsid w:val="00B657BE"/>
    <w:rsid w:val="00B73A67"/>
    <w:rsid w:val="00B769E8"/>
    <w:rsid w:val="00B9308B"/>
    <w:rsid w:val="00B935B0"/>
    <w:rsid w:val="00BA4ECE"/>
    <w:rsid w:val="00BA6468"/>
    <w:rsid w:val="00BB4ABD"/>
    <w:rsid w:val="00BB69CD"/>
    <w:rsid w:val="00BC7F6F"/>
    <w:rsid w:val="00BD52D7"/>
    <w:rsid w:val="00BF140D"/>
    <w:rsid w:val="00BF238C"/>
    <w:rsid w:val="00BF4341"/>
    <w:rsid w:val="00BF7F53"/>
    <w:rsid w:val="00C04B10"/>
    <w:rsid w:val="00C05C40"/>
    <w:rsid w:val="00C207A1"/>
    <w:rsid w:val="00C21C95"/>
    <w:rsid w:val="00C21FD0"/>
    <w:rsid w:val="00C24F93"/>
    <w:rsid w:val="00C34178"/>
    <w:rsid w:val="00C345A5"/>
    <w:rsid w:val="00C445E7"/>
    <w:rsid w:val="00C47A88"/>
    <w:rsid w:val="00C504D6"/>
    <w:rsid w:val="00C50CD0"/>
    <w:rsid w:val="00C659C3"/>
    <w:rsid w:val="00C86786"/>
    <w:rsid w:val="00C869A0"/>
    <w:rsid w:val="00C927A2"/>
    <w:rsid w:val="00CD095E"/>
    <w:rsid w:val="00CD2FA1"/>
    <w:rsid w:val="00CD333C"/>
    <w:rsid w:val="00CD7861"/>
    <w:rsid w:val="00CF0472"/>
    <w:rsid w:val="00CF28D2"/>
    <w:rsid w:val="00CF79A4"/>
    <w:rsid w:val="00D00FFC"/>
    <w:rsid w:val="00D17C4B"/>
    <w:rsid w:val="00D24B71"/>
    <w:rsid w:val="00D3064E"/>
    <w:rsid w:val="00D3280D"/>
    <w:rsid w:val="00D405DF"/>
    <w:rsid w:val="00D461BA"/>
    <w:rsid w:val="00D53DDB"/>
    <w:rsid w:val="00D6039F"/>
    <w:rsid w:val="00D6224D"/>
    <w:rsid w:val="00D67AC7"/>
    <w:rsid w:val="00D70D13"/>
    <w:rsid w:val="00D73373"/>
    <w:rsid w:val="00D80736"/>
    <w:rsid w:val="00D85B60"/>
    <w:rsid w:val="00D87C84"/>
    <w:rsid w:val="00D92BA1"/>
    <w:rsid w:val="00DA0B37"/>
    <w:rsid w:val="00DA36B1"/>
    <w:rsid w:val="00DA58A1"/>
    <w:rsid w:val="00DA6960"/>
    <w:rsid w:val="00DC06DC"/>
    <w:rsid w:val="00DC5D35"/>
    <w:rsid w:val="00DD1E59"/>
    <w:rsid w:val="00DD5CF0"/>
    <w:rsid w:val="00DF2B10"/>
    <w:rsid w:val="00DF3413"/>
    <w:rsid w:val="00E040F6"/>
    <w:rsid w:val="00E15141"/>
    <w:rsid w:val="00E22DB9"/>
    <w:rsid w:val="00E261F2"/>
    <w:rsid w:val="00E362B4"/>
    <w:rsid w:val="00E514C7"/>
    <w:rsid w:val="00E63BB8"/>
    <w:rsid w:val="00E63F32"/>
    <w:rsid w:val="00E716F6"/>
    <w:rsid w:val="00E765BD"/>
    <w:rsid w:val="00E770C5"/>
    <w:rsid w:val="00E81CB8"/>
    <w:rsid w:val="00E8651A"/>
    <w:rsid w:val="00E90395"/>
    <w:rsid w:val="00E970B5"/>
    <w:rsid w:val="00EA2D7A"/>
    <w:rsid w:val="00EB3A41"/>
    <w:rsid w:val="00EB4B6C"/>
    <w:rsid w:val="00EB5694"/>
    <w:rsid w:val="00EC2FFF"/>
    <w:rsid w:val="00EC54FB"/>
    <w:rsid w:val="00F103BD"/>
    <w:rsid w:val="00F1179A"/>
    <w:rsid w:val="00F221AF"/>
    <w:rsid w:val="00F33D99"/>
    <w:rsid w:val="00F34DC4"/>
    <w:rsid w:val="00F35A20"/>
    <w:rsid w:val="00F42DCE"/>
    <w:rsid w:val="00F46AC9"/>
    <w:rsid w:val="00F4794F"/>
    <w:rsid w:val="00F648DE"/>
    <w:rsid w:val="00F7040C"/>
    <w:rsid w:val="00F730FE"/>
    <w:rsid w:val="00F75DBA"/>
    <w:rsid w:val="00F771AE"/>
    <w:rsid w:val="00F776BD"/>
    <w:rsid w:val="00F778FF"/>
    <w:rsid w:val="00F81C2F"/>
    <w:rsid w:val="00F84CE9"/>
    <w:rsid w:val="00F85E42"/>
    <w:rsid w:val="00F86408"/>
    <w:rsid w:val="00F921F2"/>
    <w:rsid w:val="00F93131"/>
    <w:rsid w:val="00F953A8"/>
    <w:rsid w:val="00F95F9C"/>
    <w:rsid w:val="00FB6FCD"/>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2369A96-463C-4C06-9F17-CA33632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92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10237</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Tanur;Colleen</dc:creator>
  <cp:lastModifiedBy>Janice King</cp:lastModifiedBy>
  <cp:revision>6</cp:revision>
  <dcterms:created xsi:type="dcterms:W3CDTF">2020-05-14T12:54:00Z</dcterms:created>
  <dcterms:modified xsi:type="dcterms:W3CDTF">2020-06-09T11:36:00Z</dcterms:modified>
</cp:coreProperties>
</file>